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BF0924" w:rsidRPr="00434042" w:rsidTr="00BF0924">
        <w:trPr>
          <w:trHeight w:hRule="exact" w:val="289"/>
        </w:trPr>
        <w:tc>
          <w:tcPr>
            <w:tcW w:w="929" w:type="dxa"/>
          </w:tcPr>
          <w:p w:rsidR="00BF0924" w:rsidRPr="00434042" w:rsidRDefault="00BF0924" w:rsidP="00BF0924">
            <w:bookmarkStart w:id="0" w:name="_GoBack"/>
            <w:bookmarkEnd w:id="0"/>
            <w:r>
              <w:rPr>
                <w:szCs w:val="18"/>
              </w:rPr>
              <w:t>Datum</w:t>
            </w:r>
          </w:p>
        </w:tc>
        <w:tc>
          <w:tcPr>
            <w:tcW w:w="6571" w:type="dxa"/>
          </w:tcPr>
          <w:p w:rsidR="00BF0924" w:rsidRPr="00434042" w:rsidRDefault="0074600F" w:rsidP="000A54E7">
            <w:r>
              <w:t>29 november 2018</w:t>
            </w:r>
          </w:p>
        </w:tc>
      </w:tr>
      <w:tr w:rsidR="00BF0924" w:rsidRPr="00434042" w:rsidTr="00BF0924">
        <w:trPr>
          <w:trHeight w:val="368"/>
        </w:trPr>
        <w:tc>
          <w:tcPr>
            <w:tcW w:w="929" w:type="dxa"/>
          </w:tcPr>
          <w:p w:rsidR="00BF0924" w:rsidRDefault="00BF0924" w:rsidP="00BF0924">
            <w:r>
              <w:rPr>
                <w:szCs w:val="18"/>
              </w:rPr>
              <w:t>Betreft</w:t>
            </w:r>
          </w:p>
        </w:tc>
        <w:tc>
          <w:tcPr>
            <w:tcW w:w="6571" w:type="dxa"/>
          </w:tcPr>
          <w:p w:rsidR="00BF0924" w:rsidRDefault="001D2B67" w:rsidP="00353128">
            <w:r>
              <w:t>Uitwerking</w:t>
            </w:r>
            <w:r w:rsidR="00D71F3D">
              <w:t xml:space="preserve"> </w:t>
            </w:r>
            <w:r w:rsidR="006276F3">
              <w:t xml:space="preserve">Regeerakkoordmaatregel </w:t>
            </w:r>
            <w:r w:rsidR="00353128">
              <w:t xml:space="preserve">versterking </w:t>
            </w:r>
            <w:r w:rsidR="00D71F3D">
              <w:t xml:space="preserve">voorschoolse educatie </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F0924" w:rsidTr="00E604AA">
        <w:trPr>
          <w:trHeight w:val="1514"/>
        </w:trPr>
        <w:tc>
          <w:tcPr>
            <w:tcW w:w="7522" w:type="dxa"/>
            <w:tcBorders>
              <w:top w:val="nil"/>
              <w:left w:val="nil"/>
              <w:bottom w:val="nil"/>
              <w:right w:val="nil"/>
            </w:tcBorders>
            <w:tcMar>
              <w:left w:w="0" w:type="dxa"/>
              <w:right w:w="0" w:type="dxa"/>
            </w:tcMar>
          </w:tcPr>
          <w:p w:rsidR="00BF0924" w:rsidRDefault="00BF0924" w:rsidP="00BF0924">
            <w:r>
              <w:t>De Voorzitter van de Tweede Kamer der Staten-Generaal</w:t>
            </w:r>
            <w:r w:rsidR="00A61CD8">
              <w:t xml:space="preserve"> </w:t>
            </w:r>
          </w:p>
          <w:p w:rsidR="00BF0924" w:rsidRDefault="00BF0924" w:rsidP="00BF0924">
            <w:r>
              <w:t xml:space="preserve">Postbus 20018 </w:t>
            </w:r>
          </w:p>
          <w:p w:rsidR="00BF0924" w:rsidRDefault="00BF0924" w:rsidP="00BF0924">
            <w:r>
              <w:t>2500 EA</w:t>
            </w:r>
            <w:r w:rsidRPr="00B0663B">
              <w:rPr>
                <w:color w:val="FFFFFF"/>
              </w:rPr>
              <w:t>..</w:t>
            </w:r>
            <w:r>
              <w:t xml:space="preserve">DEN HAAG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F0924" w:rsidRPr="00F931D5" w:rsidTr="00461257">
        <w:tc>
          <w:tcPr>
            <w:tcW w:w="2160" w:type="dxa"/>
          </w:tcPr>
          <w:p w:rsidR="00BF0924" w:rsidRPr="004E6BCF" w:rsidRDefault="00BF0924" w:rsidP="00BF0924">
            <w:pPr>
              <w:rPr>
                <w:b/>
                <w:sz w:val="13"/>
                <w:szCs w:val="13"/>
              </w:rPr>
            </w:pPr>
            <w:r>
              <w:rPr>
                <w:b/>
                <w:sz w:val="13"/>
                <w:szCs w:val="13"/>
              </w:rPr>
              <w:t>Primair Onderwijs</w:t>
            </w:r>
          </w:p>
          <w:p w:rsidR="00BF0924" w:rsidRDefault="00BF0924" w:rsidP="00BF0924">
            <w:pPr>
              <w:pStyle w:val="Huisstijl-Gegeven"/>
              <w:spacing w:after="0"/>
              <w:rPr>
                <w:noProof w:val="0"/>
              </w:rPr>
            </w:pPr>
            <w:r>
              <w:rPr>
                <w:noProof w:val="0"/>
              </w:rPr>
              <w:t xml:space="preserve">Rijnstraat 50 </w:t>
            </w:r>
          </w:p>
          <w:p w:rsidR="00BF0924" w:rsidRDefault="00BF0924" w:rsidP="00BF0924">
            <w:pPr>
              <w:pStyle w:val="Huisstijl-Gegeven"/>
              <w:spacing w:after="0"/>
              <w:rPr>
                <w:noProof w:val="0"/>
              </w:rPr>
            </w:pPr>
            <w:r>
              <w:rPr>
                <w:noProof w:val="0"/>
              </w:rPr>
              <w:t>Den Haag</w:t>
            </w:r>
          </w:p>
          <w:p w:rsidR="00BF0924" w:rsidRDefault="00BF0924" w:rsidP="00BF0924">
            <w:pPr>
              <w:pStyle w:val="Huisstijl-Gegeven"/>
              <w:spacing w:after="0"/>
              <w:rPr>
                <w:noProof w:val="0"/>
              </w:rPr>
            </w:pPr>
            <w:r>
              <w:rPr>
                <w:noProof w:val="0"/>
              </w:rPr>
              <w:t>Postbus 16375</w:t>
            </w:r>
          </w:p>
          <w:p w:rsidR="00BF0924" w:rsidRPr="009D12E4" w:rsidRDefault="00BF0924" w:rsidP="00BF0924">
            <w:pPr>
              <w:pStyle w:val="Huisstijl-Gegeven"/>
              <w:spacing w:after="0"/>
              <w:rPr>
                <w:noProof w:val="0"/>
                <w:lang w:val="de-DE"/>
              </w:rPr>
            </w:pPr>
            <w:r w:rsidRPr="009D12E4">
              <w:rPr>
                <w:noProof w:val="0"/>
                <w:lang w:val="de-DE"/>
              </w:rPr>
              <w:t>2500 BJ Den Haag</w:t>
            </w:r>
          </w:p>
          <w:p w:rsidR="00BF0924" w:rsidRPr="009D12E4" w:rsidRDefault="00BF0924" w:rsidP="00BF0924">
            <w:pPr>
              <w:pStyle w:val="Huisstijl-Gegeven"/>
              <w:spacing w:after="90"/>
              <w:rPr>
                <w:noProof w:val="0"/>
                <w:szCs w:val="13"/>
                <w:lang w:val="de-DE"/>
              </w:rPr>
            </w:pPr>
            <w:r w:rsidRPr="009D12E4">
              <w:rPr>
                <w:noProof w:val="0"/>
                <w:lang w:val="de-DE"/>
              </w:rPr>
              <w:t>www.rijksoverheid.nl</w:t>
            </w:r>
          </w:p>
          <w:p w:rsidR="00BF0924" w:rsidRPr="009D12E4" w:rsidRDefault="00BF0924" w:rsidP="00461257">
            <w:pPr>
              <w:spacing w:line="180" w:lineRule="exact"/>
              <w:rPr>
                <w:sz w:val="13"/>
                <w:szCs w:val="13"/>
                <w:lang w:val="de-DE"/>
              </w:rPr>
            </w:pPr>
          </w:p>
        </w:tc>
      </w:tr>
      <w:tr w:rsidR="00BF0924" w:rsidRPr="00F931D5" w:rsidTr="00461257">
        <w:trPr>
          <w:trHeight w:hRule="exact" w:val="200"/>
        </w:trPr>
        <w:tc>
          <w:tcPr>
            <w:tcW w:w="2160" w:type="dxa"/>
          </w:tcPr>
          <w:p w:rsidR="00BF0924" w:rsidRPr="009D12E4" w:rsidRDefault="00BF0924" w:rsidP="00461257">
            <w:pPr>
              <w:spacing w:after="90" w:line="180" w:lineRule="exact"/>
              <w:rPr>
                <w:sz w:val="13"/>
                <w:szCs w:val="13"/>
                <w:lang w:val="de-DE"/>
              </w:rPr>
            </w:pPr>
          </w:p>
        </w:tc>
      </w:tr>
      <w:tr w:rsidR="00BF0924" w:rsidRPr="005819CE" w:rsidTr="00461257">
        <w:trPr>
          <w:trHeight w:val="450"/>
        </w:trPr>
        <w:tc>
          <w:tcPr>
            <w:tcW w:w="2160" w:type="dxa"/>
          </w:tcPr>
          <w:p w:rsidR="00BF0924" w:rsidRDefault="00BF0924" w:rsidP="00BF0924">
            <w:pPr>
              <w:pStyle w:val="Huisstijl-Kopje"/>
              <w:rPr>
                <w:b w:val="0"/>
                <w:noProof w:val="0"/>
                <w:szCs w:val="13"/>
              </w:rPr>
            </w:pPr>
            <w:r>
              <w:rPr>
                <w:noProof w:val="0"/>
              </w:rPr>
              <w:t>Onze referentie</w:t>
            </w:r>
          </w:p>
          <w:p w:rsidR="00BF0924" w:rsidRPr="00FA7882" w:rsidRDefault="00BF0924" w:rsidP="00461257">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226A1E">
              <w:rPr>
                <w:sz w:val="13"/>
                <w:szCs w:val="13"/>
              </w:rPr>
              <w:t>1402027</w:t>
            </w:r>
            <w:r>
              <w:rPr>
                <w:sz w:val="13"/>
                <w:szCs w:val="13"/>
              </w:rPr>
              <w:fldChar w:fldCharType="end"/>
            </w:r>
          </w:p>
        </w:tc>
      </w:tr>
      <w:tr w:rsidR="00BF0924" w:rsidRPr="005819CE" w:rsidTr="00461257">
        <w:trPr>
          <w:trHeight w:val="225"/>
        </w:trPr>
        <w:tc>
          <w:tcPr>
            <w:tcW w:w="2160" w:type="dxa"/>
          </w:tcPr>
          <w:p w:rsidR="00BF0924" w:rsidRPr="00D74F66" w:rsidRDefault="00BF0924" w:rsidP="00461257">
            <w:pPr>
              <w:spacing w:after="90" w:line="180" w:lineRule="exact"/>
              <w:rPr>
                <w:sz w:val="13"/>
              </w:rPr>
            </w:pPr>
          </w:p>
        </w:tc>
      </w:tr>
      <w:tr w:rsidR="00BF0924" w:rsidRPr="005819CE" w:rsidTr="00461257">
        <w:trPr>
          <w:trHeight w:val="113"/>
        </w:trPr>
        <w:tc>
          <w:tcPr>
            <w:tcW w:w="2160" w:type="dxa"/>
          </w:tcPr>
          <w:p w:rsidR="00BF0924" w:rsidRPr="005D6F28" w:rsidRDefault="00BF0924" w:rsidP="005D6F28">
            <w:pPr>
              <w:pStyle w:val="Huisstijl-Kopje"/>
              <w:rPr>
                <w:b w:val="0"/>
                <w:noProof w:val="0"/>
                <w:szCs w:val="13"/>
              </w:rPr>
            </w:pPr>
          </w:p>
        </w:tc>
      </w:tr>
    </w:tbl>
    <w:p w:rsidR="00353128" w:rsidRDefault="00D71F3D" w:rsidP="00D71F3D">
      <w:pPr>
        <w:autoSpaceDE w:val="0"/>
        <w:autoSpaceDN w:val="0"/>
        <w:adjustRightInd w:val="0"/>
      </w:pPr>
      <w:r>
        <w:t>Jong geleerd is oud gedaan.</w:t>
      </w:r>
      <w:r w:rsidR="00B471EA">
        <w:t xml:space="preserve"> </w:t>
      </w:r>
      <w:r w:rsidR="009B3834">
        <w:t xml:space="preserve">Zeker als het om de </w:t>
      </w:r>
      <w:r w:rsidR="00C94010">
        <w:t xml:space="preserve">ontwikkeling </w:t>
      </w:r>
      <w:r w:rsidR="009B3834">
        <w:t xml:space="preserve">van talent gaat. </w:t>
      </w:r>
      <w:r w:rsidR="00D53CB5">
        <w:t>O</w:t>
      </w:r>
      <w:r w:rsidR="001D5E05">
        <w:t xml:space="preserve">ok </w:t>
      </w:r>
      <w:r w:rsidR="00353128">
        <w:t xml:space="preserve">het onderwijskansenbeleid is </w:t>
      </w:r>
      <w:r>
        <w:t xml:space="preserve">het </w:t>
      </w:r>
      <w:r w:rsidR="00DD0177">
        <w:t>invloedrijkst</w:t>
      </w:r>
      <w:r w:rsidR="008E4765">
        <w:t xml:space="preserve"> </w:t>
      </w:r>
      <w:r>
        <w:t xml:space="preserve">als </w:t>
      </w:r>
      <w:r w:rsidR="00353128">
        <w:t xml:space="preserve">dit zich richt </w:t>
      </w:r>
      <w:r>
        <w:t>op jonge kinderen.</w:t>
      </w:r>
      <w:r w:rsidR="00353128">
        <w:rPr>
          <w:rStyle w:val="Voetnootmarkering"/>
        </w:rPr>
        <w:footnoteReference w:id="1"/>
      </w:r>
      <w:r w:rsidR="00353128">
        <w:t xml:space="preserve"> Voorscho</w:t>
      </w:r>
      <w:r w:rsidR="00B50080">
        <w:t>olse educatie is daarom een</w:t>
      </w:r>
      <w:r w:rsidR="00353128">
        <w:t xml:space="preserve"> belangrijk onderdeel van het onderwijskansenbeleid</w:t>
      </w:r>
      <w:r w:rsidR="00E05EBC">
        <w:t>. Het heeft tot doel</w:t>
      </w:r>
      <w:r w:rsidR="00B82EDC">
        <w:t xml:space="preserve"> peuters met een risico op een taal- en onderwijsachterstand (doelgroeppeuters) beter voor te bereiden op de basisschool</w:t>
      </w:r>
      <w:r w:rsidR="00D757AE">
        <w:t>.</w:t>
      </w:r>
    </w:p>
    <w:p w:rsidR="00353128" w:rsidRDefault="00353128" w:rsidP="00D71F3D">
      <w:pPr>
        <w:autoSpaceDE w:val="0"/>
        <w:autoSpaceDN w:val="0"/>
        <w:adjustRightInd w:val="0"/>
      </w:pPr>
    </w:p>
    <w:p w:rsidR="000B6AF3" w:rsidRDefault="006276F3" w:rsidP="000B6AF3">
      <w:pPr>
        <w:tabs>
          <w:tab w:val="left" w:pos="426"/>
        </w:tabs>
      </w:pPr>
      <w:r>
        <w:t xml:space="preserve">Met deze brief informeer ik uw Kamer over de uitwerking van de Regeerakkoordmaatregel voor de versterking van de voorschoolse educatie. </w:t>
      </w:r>
      <w:r w:rsidR="00322CDD">
        <w:t xml:space="preserve">Het </w:t>
      </w:r>
      <w:r w:rsidR="00E4772D">
        <w:t>k</w:t>
      </w:r>
      <w:r w:rsidR="00322CDD">
        <w:t xml:space="preserve">abinet </w:t>
      </w:r>
      <w:r w:rsidR="00F22E89">
        <w:t>versterkt het</w:t>
      </w:r>
      <w:r w:rsidR="00353128">
        <w:t xml:space="preserve"> onderwijskansenbeleid </w:t>
      </w:r>
      <w:r w:rsidR="00322CDD">
        <w:t xml:space="preserve">en </w:t>
      </w:r>
      <w:r w:rsidR="00DA4C26">
        <w:t xml:space="preserve">heeft </w:t>
      </w:r>
      <w:r>
        <w:t xml:space="preserve">hiervoor </w:t>
      </w:r>
      <w:r w:rsidR="00322CDD">
        <w:t xml:space="preserve">structureel </w:t>
      </w:r>
      <w:r w:rsidR="009B3834">
        <w:t>€</w:t>
      </w:r>
      <w:r w:rsidR="00322CDD">
        <w:t xml:space="preserve">170 miljoen extra beschikbaar </w:t>
      </w:r>
      <w:r w:rsidR="00DA4C26">
        <w:t>gesteld</w:t>
      </w:r>
      <w:r>
        <w:t>.</w:t>
      </w:r>
      <w:r w:rsidRPr="006276F3">
        <w:rPr>
          <w:rStyle w:val="Voetnootmarkering"/>
        </w:rPr>
        <w:t xml:space="preserve"> </w:t>
      </w:r>
      <w:r>
        <w:rPr>
          <w:rStyle w:val="Voetnootmarkering"/>
        </w:rPr>
        <w:footnoteReference w:id="2"/>
      </w:r>
      <w:r>
        <w:t xml:space="preserve"> Daarnaast </w:t>
      </w:r>
      <w:r w:rsidR="00353128">
        <w:t>ga ik</w:t>
      </w:r>
      <w:r w:rsidR="00DD0177">
        <w:t>,</w:t>
      </w:r>
      <w:r w:rsidR="00353128">
        <w:t xml:space="preserve"> conform mijn toezegg</w:t>
      </w:r>
      <w:r w:rsidR="00E1590C">
        <w:t>ingen in het Algemeen Overleg v</w:t>
      </w:r>
      <w:r w:rsidR="00353128">
        <w:t xml:space="preserve">an </w:t>
      </w:r>
      <w:r w:rsidR="009B3834">
        <w:t>17 mei 2018</w:t>
      </w:r>
      <w:r w:rsidR="00DD0177">
        <w:t>,</w:t>
      </w:r>
      <w:r w:rsidR="009B3834">
        <w:t xml:space="preserve"> in </w:t>
      </w:r>
      <w:r w:rsidR="000B6AF3">
        <w:t xml:space="preserve">op </w:t>
      </w:r>
      <w:r w:rsidR="002545E8">
        <w:t xml:space="preserve">de monitoring en evaluatie </w:t>
      </w:r>
      <w:r w:rsidR="00DD0177">
        <w:t xml:space="preserve">van de versterking van de voorschoolse educatie </w:t>
      </w:r>
      <w:r w:rsidR="009B3834">
        <w:t xml:space="preserve">en </w:t>
      </w:r>
      <w:r w:rsidR="00DD0177">
        <w:t xml:space="preserve">licht ik </w:t>
      </w:r>
      <w:r w:rsidR="009B3834">
        <w:t>de stand van zaken van de nieuwe verdeelsystematiek van de (gemeentelijke) onderwijsachterstandenbudgetten</w:t>
      </w:r>
      <w:r w:rsidR="00DD0177">
        <w:t xml:space="preserve"> toe</w:t>
      </w:r>
      <w:r w:rsidR="009B3834">
        <w:t>.</w:t>
      </w:r>
      <w:r w:rsidR="001D5E05">
        <w:rPr>
          <w:rStyle w:val="Voetnootmarkering"/>
        </w:rPr>
        <w:footnoteReference w:id="3"/>
      </w:r>
      <w:r w:rsidR="009B3834">
        <w:t xml:space="preserve"> </w:t>
      </w:r>
      <w:r w:rsidR="00DD0177">
        <w:t xml:space="preserve">Ten slotte </w:t>
      </w:r>
      <w:r w:rsidR="00FE1462">
        <w:t xml:space="preserve">geef </w:t>
      </w:r>
      <w:r w:rsidR="001F3A87">
        <w:t>ik aan hoe ik</w:t>
      </w:r>
      <w:r w:rsidR="006A4B86">
        <w:t xml:space="preserve"> </w:t>
      </w:r>
      <w:r w:rsidR="008E4765">
        <w:t>gemeenten,</w:t>
      </w:r>
      <w:r w:rsidR="00196F94">
        <w:t xml:space="preserve"> </w:t>
      </w:r>
      <w:r w:rsidR="001D5E05">
        <w:t>kinderopvangorganisaties</w:t>
      </w:r>
      <w:r w:rsidR="00196F94">
        <w:t xml:space="preserve"> </w:t>
      </w:r>
      <w:r w:rsidR="008E4765">
        <w:t xml:space="preserve">en basisscholen </w:t>
      </w:r>
      <w:r w:rsidR="001D5E05">
        <w:t xml:space="preserve">verder ga ondersteunen bij </w:t>
      </w:r>
      <w:r w:rsidR="00555FC2">
        <w:t>een</w:t>
      </w:r>
      <w:r w:rsidR="006F3AC9">
        <w:t xml:space="preserve"> </w:t>
      </w:r>
      <w:r w:rsidR="00EC2606">
        <w:t>goed</w:t>
      </w:r>
      <w:r w:rsidR="00555FC2">
        <w:t>e</w:t>
      </w:r>
      <w:r w:rsidR="00EC2606">
        <w:t xml:space="preserve"> </w:t>
      </w:r>
      <w:r w:rsidR="006F3AC9">
        <w:t xml:space="preserve">uitvoering </w:t>
      </w:r>
      <w:r w:rsidR="004245F6">
        <w:t xml:space="preserve">van </w:t>
      </w:r>
      <w:r w:rsidR="006F3AC9">
        <w:t>het</w:t>
      </w:r>
      <w:r w:rsidR="001D5E05">
        <w:t xml:space="preserve"> </w:t>
      </w:r>
      <w:r w:rsidR="006A4B86">
        <w:t xml:space="preserve">onderwijskansenbeleid. </w:t>
      </w:r>
    </w:p>
    <w:p w:rsidR="00F81CBB" w:rsidRDefault="00F81CBB" w:rsidP="00F81CBB">
      <w:pPr>
        <w:autoSpaceDE w:val="0"/>
        <w:autoSpaceDN w:val="0"/>
        <w:adjustRightInd w:val="0"/>
      </w:pPr>
    </w:p>
    <w:p w:rsidR="00F81CBB" w:rsidRDefault="00F81CBB" w:rsidP="00F81CBB">
      <w:pPr>
        <w:autoSpaceDE w:val="0"/>
        <w:autoSpaceDN w:val="0"/>
        <w:adjustRightInd w:val="0"/>
      </w:pPr>
      <w:r>
        <w:t>Leeswijzer</w:t>
      </w:r>
    </w:p>
    <w:p w:rsidR="00F81CBB" w:rsidRDefault="00F97890" w:rsidP="00F077B2">
      <w:pPr>
        <w:pStyle w:val="Lijstalinea"/>
        <w:numPr>
          <w:ilvl w:val="0"/>
          <w:numId w:val="23"/>
        </w:numPr>
        <w:autoSpaceDE w:val="0"/>
        <w:autoSpaceDN w:val="0"/>
        <w:adjustRightInd w:val="0"/>
      </w:pPr>
      <w:r>
        <w:t>Urenuitbreiding voorschoolse educatie</w:t>
      </w:r>
      <w:r w:rsidR="00DD0177">
        <w:t xml:space="preserve"> naar 960</w:t>
      </w:r>
      <w:r w:rsidR="00060B4A">
        <w:t xml:space="preserve"> in anderhalf jaar</w:t>
      </w:r>
    </w:p>
    <w:p w:rsidR="00066903" w:rsidRDefault="00066903" w:rsidP="00F077B2">
      <w:pPr>
        <w:pStyle w:val="Lijstalinea"/>
        <w:numPr>
          <w:ilvl w:val="0"/>
          <w:numId w:val="23"/>
        </w:numPr>
        <w:autoSpaceDE w:val="0"/>
        <w:autoSpaceDN w:val="0"/>
        <w:adjustRightInd w:val="0"/>
      </w:pPr>
      <w:r>
        <w:t xml:space="preserve">Kwaliteitsverbetering </w:t>
      </w:r>
      <w:r w:rsidR="00F97890">
        <w:t>voorschoolse educatie</w:t>
      </w:r>
      <w:r w:rsidR="008E4765">
        <w:t xml:space="preserve"> door inzet hbo’ers</w:t>
      </w:r>
    </w:p>
    <w:p w:rsidR="001F3A87" w:rsidRDefault="007B21DA" w:rsidP="00E5416A">
      <w:pPr>
        <w:pStyle w:val="Lijstalinea"/>
        <w:numPr>
          <w:ilvl w:val="0"/>
          <w:numId w:val="23"/>
        </w:numPr>
        <w:autoSpaceDE w:val="0"/>
        <w:autoSpaceDN w:val="0"/>
        <w:adjustRightInd w:val="0"/>
      </w:pPr>
      <w:r w:rsidRPr="001F3A87">
        <w:t>Monitoring</w:t>
      </w:r>
      <w:r w:rsidR="007E3022">
        <w:t xml:space="preserve">, </w:t>
      </w:r>
      <w:r w:rsidRPr="001F3A87">
        <w:t>evaluatie</w:t>
      </w:r>
      <w:r w:rsidR="00E76992">
        <w:t xml:space="preserve"> </w:t>
      </w:r>
      <w:r w:rsidR="007E3022">
        <w:t xml:space="preserve">en onderzoek </w:t>
      </w:r>
      <w:r w:rsidR="00BD3771">
        <w:t>onderwijskansenbeleid</w:t>
      </w:r>
    </w:p>
    <w:p w:rsidR="006A4B86" w:rsidRDefault="001F3A87" w:rsidP="00E5416A">
      <w:pPr>
        <w:pStyle w:val="Lijstalinea"/>
        <w:numPr>
          <w:ilvl w:val="0"/>
          <w:numId w:val="23"/>
        </w:numPr>
        <w:autoSpaceDE w:val="0"/>
        <w:autoSpaceDN w:val="0"/>
        <w:adjustRightInd w:val="0"/>
      </w:pPr>
      <w:r>
        <w:t>O</w:t>
      </w:r>
      <w:r w:rsidR="00FE1462">
        <w:t>ndersteun</w:t>
      </w:r>
      <w:r w:rsidR="00BE11A7">
        <w:t>ing</w:t>
      </w:r>
      <w:r w:rsidR="006A4B86">
        <w:t xml:space="preserve"> gemeen</w:t>
      </w:r>
      <w:r>
        <w:t>ten</w:t>
      </w:r>
      <w:r w:rsidR="00110DC5">
        <w:t xml:space="preserve">, </w:t>
      </w:r>
      <w:r w:rsidR="00A3076D">
        <w:t xml:space="preserve">kinderopvangorganisaties </w:t>
      </w:r>
      <w:r w:rsidR="00110DC5">
        <w:t xml:space="preserve">en basisscholen </w:t>
      </w:r>
    </w:p>
    <w:p w:rsidR="00E5416A" w:rsidRDefault="00066903" w:rsidP="00E5416A">
      <w:pPr>
        <w:pStyle w:val="Lijstalinea"/>
        <w:numPr>
          <w:ilvl w:val="0"/>
          <w:numId w:val="23"/>
        </w:numPr>
        <w:autoSpaceDE w:val="0"/>
        <w:autoSpaceDN w:val="0"/>
        <w:adjustRightInd w:val="0"/>
      </w:pPr>
      <w:r>
        <w:t>Stand van zaken</w:t>
      </w:r>
      <w:r w:rsidR="001F3A87">
        <w:t xml:space="preserve"> en evaluatie</w:t>
      </w:r>
      <w:r>
        <w:t xml:space="preserve"> </w:t>
      </w:r>
      <w:r w:rsidR="006A4B86">
        <w:t>nieuwe verdeelsystematiek (gemeentelijke) onderwijsachterstandenbudgetten</w:t>
      </w:r>
    </w:p>
    <w:p w:rsidR="00F077B2" w:rsidRDefault="00F077B2" w:rsidP="00F077B2">
      <w:pPr>
        <w:pStyle w:val="Lijstalinea"/>
        <w:numPr>
          <w:ilvl w:val="0"/>
          <w:numId w:val="23"/>
        </w:numPr>
        <w:autoSpaceDE w:val="0"/>
        <w:autoSpaceDN w:val="0"/>
        <w:adjustRightInd w:val="0"/>
      </w:pPr>
      <w:r>
        <w:t xml:space="preserve">Afsluiting </w:t>
      </w:r>
    </w:p>
    <w:p w:rsidR="008E4765" w:rsidRDefault="008E4765">
      <w:pPr>
        <w:spacing w:line="240" w:lineRule="auto"/>
        <w:rPr>
          <w:i/>
        </w:rPr>
      </w:pPr>
      <w:r>
        <w:rPr>
          <w:i/>
        </w:rPr>
        <w:br w:type="page"/>
      </w:r>
    </w:p>
    <w:p w:rsidR="00B50080" w:rsidRDefault="00B50080" w:rsidP="00076D2D">
      <w:pPr>
        <w:rPr>
          <w:i/>
        </w:rPr>
      </w:pPr>
    </w:p>
    <w:p w:rsidR="008628D9" w:rsidRPr="005C774B" w:rsidRDefault="00F97890" w:rsidP="005C774B">
      <w:pPr>
        <w:pStyle w:val="Lijstalinea"/>
        <w:numPr>
          <w:ilvl w:val="0"/>
          <w:numId w:val="30"/>
        </w:numPr>
        <w:rPr>
          <w:i/>
        </w:rPr>
      </w:pPr>
      <w:r>
        <w:rPr>
          <w:i/>
        </w:rPr>
        <w:t>Urenuitbreiding voorschoolse educatie</w:t>
      </w:r>
      <w:r w:rsidR="00DD0177">
        <w:rPr>
          <w:i/>
        </w:rPr>
        <w:t xml:space="preserve"> naar 960</w:t>
      </w:r>
      <w:r w:rsidR="00060B4A">
        <w:rPr>
          <w:i/>
        </w:rPr>
        <w:t xml:space="preserve"> in anderhalf jaar</w:t>
      </w:r>
    </w:p>
    <w:p w:rsidR="007E18C6" w:rsidRDefault="00C94010" w:rsidP="007E18C6">
      <w:pPr>
        <w:autoSpaceDE w:val="0"/>
        <w:autoSpaceDN w:val="0"/>
        <w:adjustRightInd w:val="0"/>
      </w:pPr>
      <w:r>
        <w:t xml:space="preserve">Uit internationaal en Nederlands onderzoek blijkt dat </w:t>
      </w:r>
      <w:r w:rsidR="007E18C6">
        <w:t>voorschoolse educatie (ve)</w:t>
      </w:r>
      <w:r w:rsidR="00196F94">
        <w:t xml:space="preserve"> </w:t>
      </w:r>
      <w:r w:rsidR="007E18C6">
        <w:t xml:space="preserve">een positieve bijdrage kan leveren aan de ontwikkeling van </w:t>
      </w:r>
      <w:r w:rsidR="00B82EDC">
        <w:t xml:space="preserve">doelgroeppeuters. </w:t>
      </w:r>
      <w:r w:rsidR="00E82D56">
        <w:t xml:space="preserve">Alhoewel de kwaliteit </w:t>
      </w:r>
      <w:r w:rsidR="00B471EA">
        <w:t xml:space="preserve">in de Nederlandse context </w:t>
      </w:r>
      <w:r w:rsidR="00E82D56">
        <w:t>voldoende is, is deze nog wel voor verdere verbetering vatbaar</w:t>
      </w:r>
      <w:r>
        <w:t>.</w:t>
      </w:r>
      <w:r w:rsidR="008428A5">
        <w:rPr>
          <w:rStyle w:val="Voetnootmarkering"/>
        </w:rPr>
        <w:footnoteReference w:id="4"/>
      </w:r>
      <w:r w:rsidR="00196F94">
        <w:t xml:space="preserve"> </w:t>
      </w:r>
    </w:p>
    <w:p w:rsidR="00E03F86" w:rsidRDefault="00E03F86" w:rsidP="00475B00">
      <w:pPr>
        <w:autoSpaceDE w:val="0"/>
        <w:autoSpaceDN w:val="0"/>
        <w:adjustRightInd w:val="0"/>
      </w:pPr>
    </w:p>
    <w:p w:rsidR="0035118D" w:rsidRDefault="001F71AB" w:rsidP="00475B00">
      <w:pPr>
        <w:autoSpaceDE w:val="0"/>
        <w:autoSpaceDN w:val="0"/>
        <w:adjustRightInd w:val="0"/>
      </w:pPr>
      <w:r w:rsidRPr="00F41F34">
        <w:t xml:space="preserve">Om </w:t>
      </w:r>
      <w:r w:rsidR="00DD0177">
        <w:t>invloed</w:t>
      </w:r>
      <w:r w:rsidR="008E4765">
        <w:t xml:space="preserve"> </w:t>
      </w:r>
      <w:r w:rsidRPr="00F41F34">
        <w:t>te kunnen hebben</w:t>
      </w:r>
      <w:r w:rsidR="00E4772D">
        <w:t xml:space="preserve"> op de ontwikkeling van doelgroeppeuters</w:t>
      </w:r>
      <w:r w:rsidRPr="00F41F34">
        <w:t>, moet het aanbod van ve voldoende intensief zijn</w:t>
      </w:r>
      <w:r w:rsidR="00E03F86">
        <w:t xml:space="preserve"> en </w:t>
      </w:r>
      <w:r w:rsidR="00E4772D">
        <w:t xml:space="preserve">van goede </w:t>
      </w:r>
      <w:r w:rsidR="00E03F86">
        <w:t>kwaliteit</w:t>
      </w:r>
      <w:r w:rsidRPr="00F41F34">
        <w:t>.</w:t>
      </w:r>
      <w:r w:rsidR="009408E2">
        <w:rPr>
          <w:rStyle w:val="Voetnootmarkering"/>
        </w:rPr>
        <w:footnoteReference w:id="5"/>
      </w:r>
      <w:r w:rsidRPr="00F41F34">
        <w:t xml:space="preserve"> </w:t>
      </w:r>
      <w:r w:rsidR="00F22E89">
        <w:t xml:space="preserve">In het </w:t>
      </w:r>
      <w:r w:rsidR="00E03F86">
        <w:t>Regeer</w:t>
      </w:r>
      <w:r w:rsidR="00F96C76">
        <w:t>ak</w:t>
      </w:r>
      <w:r w:rsidR="00E03F86">
        <w:t xml:space="preserve">koord </w:t>
      </w:r>
      <w:r w:rsidR="00F22E89">
        <w:t xml:space="preserve">is daarom </w:t>
      </w:r>
      <w:r w:rsidR="00E03F86">
        <w:t>een</w:t>
      </w:r>
      <w:r w:rsidR="008628D9">
        <w:t xml:space="preserve"> uitbreiding van </w:t>
      </w:r>
      <w:r w:rsidR="004E6FCE">
        <w:t>het aanbod aan doelgroeppeuter</w:t>
      </w:r>
      <w:r w:rsidR="00DD0177">
        <w:t>s</w:t>
      </w:r>
      <w:r w:rsidR="004E6FCE">
        <w:t xml:space="preserve"> </w:t>
      </w:r>
      <w:r w:rsidR="00F22E89">
        <w:t xml:space="preserve">opgenomen </w:t>
      </w:r>
      <w:r w:rsidR="00B74CBA">
        <w:t xml:space="preserve">van </w:t>
      </w:r>
      <w:r w:rsidR="007B4163">
        <w:t xml:space="preserve">tien </w:t>
      </w:r>
      <w:r w:rsidR="008628D9">
        <w:t xml:space="preserve">naar </w:t>
      </w:r>
      <w:r w:rsidR="007B4163">
        <w:t>zestien uur</w:t>
      </w:r>
      <w:r w:rsidR="00A10B6F">
        <w:t xml:space="preserve"> per week</w:t>
      </w:r>
      <w:r w:rsidR="008628D9">
        <w:t xml:space="preserve">. </w:t>
      </w:r>
    </w:p>
    <w:p w:rsidR="00E03F86" w:rsidRDefault="00E03F86" w:rsidP="00475B00">
      <w:pPr>
        <w:autoSpaceDE w:val="0"/>
        <w:autoSpaceDN w:val="0"/>
        <w:adjustRightInd w:val="0"/>
      </w:pPr>
    </w:p>
    <w:p w:rsidR="00C91E05" w:rsidRDefault="004A1AE8" w:rsidP="00475B00">
      <w:pPr>
        <w:autoSpaceDE w:val="0"/>
        <w:autoSpaceDN w:val="0"/>
        <w:adjustRightInd w:val="0"/>
      </w:pPr>
      <w:r>
        <w:t>Na overleg met gemeenten</w:t>
      </w:r>
      <w:r w:rsidR="006A4220">
        <w:t xml:space="preserve">, </w:t>
      </w:r>
      <w:r w:rsidR="00A3076D">
        <w:t>kinderopvangorganisaties,</w:t>
      </w:r>
      <w:r w:rsidR="00C91E05">
        <w:t xml:space="preserve"> </w:t>
      </w:r>
      <w:r w:rsidR="00827359">
        <w:t>wetenschappers</w:t>
      </w:r>
      <w:r w:rsidR="008E3939">
        <w:t xml:space="preserve"> en</w:t>
      </w:r>
      <w:r w:rsidR="005B4A62">
        <w:t xml:space="preserve"> </w:t>
      </w:r>
      <w:r w:rsidR="00A10B6F">
        <w:t>het A</w:t>
      </w:r>
      <w:r w:rsidR="00B74CBA">
        <w:t xml:space="preserve">lgemeen </w:t>
      </w:r>
      <w:r w:rsidR="00A10B6F">
        <w:t>O</w:t>
      </w:r>
      <w:r w:rsidR="006A4220">
        <w:t xml:space="preserve">verleg </w:t>
      </w:r>
      <w:r w:rsidR="00827359">
        <w:t>met uw Kame</w:t>
      </w:r>
      <w:r w:rsidR="008E3939">
        <w:t>r</w:t>
      </w:r>
      <w:r w:rsidR="00827359">
        <w:t>,</w:t>
      </w:r>
      <w:r>
        <w:t xml:space="preserve"> ben ik tot een </w:t>
      </w:r>
      <w:r w:rsidR="00C91E05">
        <w:t xml:space="preserve">nadere </w:t>
      </w:r>
      <w:r>
        <w:t xml:space="preserve">uitwerking </w:t>
      </w:r>
      <w:r w:rsidR="001F71AB">
        <w:t>van de</w:t>
      </w:r>
      <w:r w:rsidR="008E4765">
        <w:t>ze</w:t>
      </w:r>
      <w:r w:rsidR="001F71AB">
        <w:t xml:space="preserve"> </w:t>
      </w:r>
      <w:r w:rsidR="00E03F86">
        <w:t xml:space="preserve">maatregel uit het </w:t>
      </w:r>
      <w:r w:rsidR="006A4220">
        <w:t xml:space="preserve">Regeerakkoord </w:t>
      </w:r>
      <w:r>
        <w:t>gekomen</w:t>
      </w:r>
      <w:r w:rsidR="00C91E05">
        <w:t>.</w:t>
      </w:r>
      <w:r w:rsidR="00193E91">
        <w:t xml:space="preserve"> </w:t>
      </w:r>
      <w:r w:rsidR="00C04EA2">
        <w:t xml:space="preserve">Gemeenten moeten in totaal 960 uur voorschoolse educatie aanbieden aan doelgroeppeuters tussen de tweeënhalf en vier jaar. </w:t>
      </w:r>
      <w:r w:rsidR="004F3585">
        <w:t xml:space="preserve">Per dag mag maximaal </w:t>
      </w:r>
      <w:r w:rsidR="00344AF2">
        <w:t>zes uur ve</w:t>
      </w:r>
      <w:r w:rsidR="004F3585">
        <w:t xml:space="preserve"> meetellen voor deze norm. </w:t>
      </w:r>
      <w:r w:rsidR="001872BE">
        <w:t xml:space="preserve">Het totaalaantal uren ve dat </w:t>
      </w:r>
      <w:r w:rsidR="00E82D56">
        <w:t>in anderhalf</w:t>
      </w:r>
      <w:r w:rsidR="00E76992">
        <w:t xml:space="preserve"> </w:t>
      </w:r>
      <w:r w:rsidR="00E82D56">
        <w:t xml:space="preserve">jaar </w:t>
      </w:r>
      <w:r w:rsidR="001872BE">
        <w:t>moet worden aangeboden</w:t>
      </w:r>
      <w:r w:rsidR="00DD0177">
        <w:t xml:space="preserve"> (960)</w:t>
      </w:r>
      <w:r w:rsidR="0005255C">
        <w:t>,</w:t>
      </w:r>
      <w:r w:rsidR="001872BE">
        <w:t xml:space="preserve"> is gebaseerd op de volgende rekensom: 1,5 jaar x 40 weken</w:t>
      </w:r>
      <w:r w:rsidR="006F3AC9">
        <w:t xml:space="preserve"> </w:t>
      </w:r>
      <w:r w:rsidR="001872BE">
        <w:t>x 16 uur per week.</w:t>
      </w:r>
      <w:r w:rsidR="00C04EA2">
        <w:rPr>
          <w:rStyle w:val="Voetnootmarkering"/>
        </w:rPr>
        <w:footnoteReference w:id="6"/>
      </w:r>
      <w:r w:rsidR="00196F94">
        <w:t xml:space="preserve"> </w:t>
      </w:r>
    </w:p>
    <w:p w:rsidR="00C91E05" w:rsidRDefault="00C91E05" w:rsidP="00076D2D"/>
    <w:p w:rsidR="00C91E05" w:rsidRDefault="007B70C1" w:rsidP="00076D2D">
      <w:r>
        <w:t xml:space="preserve">Hiermee </w:t>
      </w:r>
      <w:r w:rsidR="006F3AC9">
        <w:t xml:space="preserve">kom ik tegemoet </w:t>
      </w:r>
      <w:r w:rsidR="00012AAD" w:rsidRPr="005F7072">
        <w:t xml:space="preserve">aan de behoefte aan </w:t>
      </w:r>
      <w:r>
        <w:t xml:space="preserve">flexibiliteit bij </w:t>
      </w:r>
      <w:r w:rsidR="004A1AE8" w:rsidRPr="005F7072">
        <w:t>gemeenten</w:t>
      </w:r>
      <w:r w:rsidR="00C91E05" w:rsidRPr="005F7072">
        <w:t xml:space="preserve"> om te bepalen hoe </w:t>
      </w:r>
      <w:r w:rsidR="006F3AC9">
        <w:t xml:space="preserve">kinderopvangorganisaties in </w:t>
      </w:r>
      <w:r w:rsidR="00012AAD" w:rsidRPr="005F7072">
        <w:t>de betreffende gemeente</w:t>
      </w:r>
      <w:r w:rsidR="00A10B6F" w:rsidRPr="005F7072">
        <w:t>n</w:t>
      </w:r>
      <w:r w:rsidR="00012AAD" w:rsidRPr="005F7072">
        <w:t xml:space="preserve"> </w:t>
      </w:r>
      <w:r w:rsidR="005F7072" w:rsidRPr="005F7072">
        <w:t>ve</w:t>
      </w:r>
      <w:r w:rsidR="00C91E05" w:rsidRPr="005F7072">
        <w:t xml:space="preserve"> moeten aanbieden. </w:t>
      </w:r>
      <w:r w:rsidR="00D106D7" w:rsidRPr="005F7072">
        <w:t xml:space="preserve">Wat </w:t>
      </w:r>
      <w:r w:rsidR="00012AAD" w:rsidRPr="005F7072">
        <w:t>wenselijk en mogelijk is</w:t>
      </w:r>
      <w:r w:rsidR="004A1AE8" w:rsidRPr="005F7072">
        <w:t xml:space="preserve">, </w:t>
      </w:r>
      <w:r>
        <w:t>kan lokaal het beste worden bepaald</w:t>
      </w:r>
      <w:r w:rsidR="00012AAD" w:rsidRPr="005F7072">
        <w:t xml:space="preserve">. </w:t>
      </w:r>
      <w:r w:rsidR="006A4220" w:rsidRPr="005F7072">
        <w:t xml:space="preserve">U kunt hierbij denken </w:t>
      </w:r>
      <w:r w:rsidR="00FF086F" w:rsidRPr="005F7072">
        <w:t xml:space="preserve">aan </w:t>
      </w:r>
      <w:r w:rsidR="00E03F86">
        <w:t>de behoefte om</w:t>
      </w:r>
      <w:r w:rsidR="006A4220" w:rsidRPr="005F7072">
        <w:t>:</w:t>
      </w:r>
      <w:r w:rsidR="00A61CD8">
        <w:t xml:space="preserve"> </w:t>
      </w:r>
    </w:p>
    <w:p w:rsidR="00E03F86" w:rsidRDefault="00C04EA2" w:rsidP="007D539C">
      <w:pPr>
        <w:pStyle w:val="Lijstalinea"/>
        <w:numPr>
          <w:ilvl w:val="0"/>
          <w:numId w:val="21"/>
        </w:numPr>
      </w:pPr>
      <w:r>
        <w:t>H</w:t>
      </w:r>
      <w:r w:rsidR="007D539C">
        <w:t>et aantal uren aanbod ve te differentiëren per leeftijdscategorie</w:t>
      </w:r>
      <w:r w:rsidR="00513CD9">
        <w:t>. B</w:t>
      </w:r>
      <w:r w:rsidR="007D539C">
        <w:t xml:space="preserve">ijvoorbeeld </w:t>
      </w:r>
      <w:r w:rsidR="007D539C" w:rsidRPr="00F47C1D">
        <w:t>iet</w:t>
      </w:r>
      <w:r w:rsidR="007D539C">
        <w:t>s minder uren per week voor tweeëneenhalf</w:t>
      </w:r>
      <w:r w:rsidR="00344AF2">
        <w:t>-</w:t>
      </w:r>
      <w:r w:rsidR="007D539C">
        <w:t xml:space="preserve"> tot driejarigen </w:t>
      </w:r>
      <w:r w:rsidR="007D539C" w:rsidRPr="00F47C1D">
        <w:t xml:space="preserve">en iets meer uren per week voor </w:t>
      </w:r>
      <w:r w:rsidR="007D539C">
        <w:t>drie</w:t>
      </w:r>
      <w:r w:rsidR="00344AF2">
        <w:t>-</w:t>
      </w:r>
      <w:r>
        <w:t xml:space="preserve"> tot vierjarigen.</w:t>
      </w:r>
      <w:r w:rsidR="007D539C">
        <w:t xml:space="preserve"> </w:t>
      </w:r>
    </w:p>
    <w:p w:rsidR="00156224" w:rsidRDefault="00C04EA2" w:rsidP="00C04EA2">
      <w:pPr>
        <w:pStyle w:val="Lijstalinea"/>
        <w:numPr>
          <w:ilvl w:val="0"/>
          <w:numId w:val="21"/>
        </w:numPr>
      </w:pPr>
      <w:r>
        <w:t>A</w:t>
      </w:r>
      <w:r w:rsidR="007D539C" w:rsidRPr="00F47C1D">
        <w:t xml:space="preserve">an te sluiten op </w:t>
      </w:r>
      <w:r>
        <w:t xml:space="preserve">de </w:t>
      </w:r>
      <w:r w:rsidR="007D539C" w:rsidRPr="00F47C1D">
        <w:t xml:space="preserve">lokale </w:t>
      </w:r>
      <w:r>
        <w:t>context</w:t>
      </w:r>
      <w:r w:rsidR="007D539C" w:rsidRPr="00F47C1D">
        <w:t>, zoa</w:t>
      </w:r>
      <w:r>
        <w:t xml:space="preserve">ls schooltijden of </w:t>
      </w:r>
      <w:r w:rsidR="007D539C">
        <w:t xml:space="preserve">de beschikbaarheid en inzetbaarheid van </w:t>
      </w:r>
      <w:r>
        <w:t>huisvesting en personeel.</w:t>
      </w:r>
      <w:r w:rsidR="007D539C">
        <w:t xml:space="preserve"> </w:t>
      </w:r>
    </w:p>
    <w:p w:rsidR="007D539C" w:rsidRDefault="00C04EA2" w:rsidP="007D539C">
      <w:pPr>
        <w:pStyle w:val="Lijstalinea"/>
        <w:numPr>
          <w:ilvl w:val="0"/>
          <w:numId w:val="21"/>
        </w:numPr>
      </w:pPr>
      <w:r>
        <w:t>T</w:t>
      </w:r>
      <w:r w:rsidR="00E03F86">
        <w:t xml:space="preserve">egemoet te komen aan </w:t>
      </w:r>
      <w:r w:rsidR="007D539C">
        <w:t>de wensen van ouders</w:t>
      </w:r>
      <w:r w:rsidR="009433A3">
        <w:t xml:space="preserve"> voor deelname</w:t>
      </w:r>
      <w:r w:rsidR="00E03F86">
        <w:t>.</w:t>
      </w:r>
      <w:r w:rsidR="007D539C">
        <w:t xml:space="preserve"> </w:t>
      </w:r>
      <w:r w:rsidR="00827359">
        <w:t>N</w:t>
      </w:r>
      <w:r w:rsidR="00FF086F">
        <w:t xml:space="preserve">iet alle ouders </w:t>
      </w:r>
      <w:r w:rsidR="007D539C">
        <w:t xml:space="preserve">willen hun </w:t>
      </w:r>
      <w:r w:rsidR="00FF086F">
        <w:t xml:space="preserve">peuter </w:t>
      </w:r>
      <w:r w:rsidR="00692758">
        <w:t xml:space="preserve">vier keer </w:t>
      </w:r>
      <w:r w:rsidR="00763DBF">
        <w:t>per week deel</w:t>
      </w:r>
      <w:r w:rsidR="003917BE">
        <w:t xml:space="preserve"> laten nemen</w:t>
      </w:r>
      <w:r w:rsidR="003F486B">
        <w:t>.</w:t>
      </w:r>
      <w:r w:rsidR="00E10C21">
        <w:t xml:space="preserve"> Binnen het genoemde kader is </w:t>
      </w:r>
      <w:r w:rsidR="00692758">
        <w:t xml:space="preserve">ook </w:t>
      </w:r>
      <w:r w:rsidR="00E10C21">
        <w:t>een aanbo</w:t>
      </w:r>
      <w:r w:rsidR="009433A3">
        <w:t xml:space="preserve">d van </w:t>
      </w:r>
      <w:r w:rsidR="007B4163">
        <w:t xml:space="preserve">drie </w:t>
      </w:r>
      <w:r w:rsidR="00692758">
        <w:t>keer</w:t>
      </w:r>
      <w:r w:rsidR="0005255C">
        <w:t xml:space="preserve"> per week</w:t>
      </w:r>
      <w:r w:rsidR="00692758">
        <w:t xml:space="preserve">, verspreid over meer dan </w:t>
      </w:r>
      <w:r w:rsidR="007B4163">
        <w:t xml:space="preserve">veertig </w:t>
      </w:r>
      <w:r w:rsidR="00692758">
        <w:t xml:space="preserve">weken </w:t>
      </w:r>
      <w:r>
        <w:t>mogelijk.</w:t>
      </w:r>
      <w:r w:rsidR="00FF086F">
        <w:t xml:space="preserve"> </w:t>
      </w:r>
    </w:p>
    <w:p w:rsidR="007D539C" w:rsidRDefault="00C04EA2" w:rsidP="007D539C">
      <w:pPr>
        <w:pStyle w:val="Lijstalinea"/>
        <w:numPr>
          <w:ilvl w:val="0"/>
          <w:numId w:val="21"/>
        </w:numPr>
      </w:pPr>
      <w:r>
        <w:t>H</w:t>
      </w:r>
      <w:r w:rsidR="00344AF2">
        <w:t xml:space="preserve">et </w:t>
      </w:r>
      <w:r w:rsidR="00513CD9">
        <w:t>aanbod aan doelgroep- en niet-</w:t>
      </w:r>
      <w:r w:rsidR="007D539C">
        <w:t>doelgroeppeuters</w:t>
      </w:r>
      <w:r w:rsidR="009433A3">
        <w:t xml:space="preserve"> op elkaar aan te laten sluiten.</w:t>
      </w:r>
    </w:p>
    <w:p w:rsidR="007D539C" w:rsidRDefault="007D539C" w:rsidP="007D539C"/>
    <w:p w:rsidR="002F0864" w:rsidRPr="00475B00" w:rsidRDefault="00344AF2" w:rsidP="002F0864">
      <w:r>
        <w:t xml:space="preserve">De beoogde inwerkingtreding van de wijzigingen in het </w:t>
      </w:r>
      <w:r w:rsidR="00FF086F">
        <w:t>Besluit basisvoorwaarden kwaliteit vo</w:t>
      </w:r>
      <w:r w:rsidR="00E8208F">
        <w:t>orschoolse educatie</w:t>
      </w:r>
      <w:r>
        <w:t xml:space="preserve"> is </w:t>
      </w:r>
      <w:r w:rsidR="00E8208F">
        <w:t xml:space="preserve">1 januari 2020. </w:t>
      </w:r>
      <w:r w:rsidR="002F0864">
        <w:t xml:space="preserve">Dit betekent dat alle gemeenten vanaf 1 </w:t>
      </w:r>
      <w:r w:rsidR="002F0864" w:rsidRPr="002F0864">
        <w:t>januari 2020 moeten voldoen aan de nieuwe urennorm in het aanbod aan nieuw</w:t>
      </w:r>
      <w:r>
        <w:t xml:space="preserve"> </w:t>
      </w:r>
      <w:r w:rsidR="002F0864" w:rsidRPr="00475B00">
        <w:t xml:space="preserve">startende kinderen in de voorschoolse educatie. Voor de kinderen die al </w:t>
      </w:r>
      <w:r w:rsidR="002F0864" w:rsidRPr="00475B00">
        <w:lastRenderedPageBreak/>
        <w:t xml:space="preserve">vóór 1 januari 2020 </w:t>
      </w:r>
      <w:r w:rsidR="00794E1B">
        <w:t xml:space="preserve">tweeëneenhalf waren en deelnamen </w:t>
      </w:r>
      <w:r w:rsidR="002F0864" w:rsidRPr="00475B00">
        <w:t xml:space="preserve">aan voorschoolse educatie, blijft de oude norm gelden. </w:t>
      </w:r>
    </w:p>
    <w:p w:rsidR="00EB317D" w:rsidRDefault="00EB317D" w:rsidP="004851E0">
      <w:pPr>
        <w:rPr>
          <w:i/>
        </w:rPr>
      </w:pPr>
    </w:p>
    <w:p w:rsidR="001339FE" w:rsidRPr="005C774B" w:rsidRDefault="00612617" w:rsidP="005C774B">
      <w:pPr>
        <w:pStyle w:val="Lijstalinea"/>
        <w:numPr>
          <w:ilvl w:val="0"/>
          <w:numId w:val="30"/>
        </w:numPr>
        <w:rPr>
          <w:i/>
        </w:rPr>
      </w:pPr>
      <w:r w:rsidRPr="005C774B">
        <w:rPr>
          <w:i/>
        </w:rPr>
        <w:t>Kwaliteitsverbetering v</w:t>
      </w:r>
      <w:r w:rsidR="00F97890">
        <w:rPr>
          <w:i/>
        </w:rPr>
        <w:t xml:space="preserve">oorschoolse educatie </w:t>
      </w:r>
      <w:r w:rsidR="00AD1023">
        <w:rPr>
          <w:i/>
        </w:rPr>
        <w:t xml:space="preserve">door inzet hbo’ers </w:t>
      </w:r>
    </w:p>
    <w:p w:rsidR="009D189F" w:rsidRDefault="004851E0" w:rsidP="00B9570E">
      <w:pPr>
        <w:contextualSpacing/>
        <w:rPr>
          <w:szCs w:val="18"/>
        </w:rPr>
      </w:pPr>
      <w:r w:rsidRPr="00475B00">
        <w:t xml:space="preserve">Zoals ik in mijn brief </w:t>
      </w:r>
      <w:r w:rsidR="002B4A9D">
        <w:rPr>
          <w:i/>
        </w:rPr>
        <w:t>I</w:t>
      </w:r>
      <w:r w:rsidRPr="00C14879">
        <w:rPr>
          <w:i/>
        </w:rPr>
        <w:t>nvesteren in onderwijskansen</w:t>
      </w:r>
      <w:r w:rsidRPr="00475B00">
        <w:t xml:space="preserve"> van 31 januari 2018</w:t>
      </w:r>
      <w:r w:rsidR="005B4A62" w:rsidRPr="00475B00">
        <w:t xml:space="preserve"> </w:t>
      </w:r>
      <w:r w:rsidRPr="00475B00">
        <w:t>heb aangegeven, wil ik een deel van de</w:t>
      </w:r>
      <w:r w:rsidR="00211F92">
        <w:t xml:space="preserve"> extra</w:t>
      </w:r>
      <w:r w:rsidRPr="00475B00">
        <w:t xml:space="preserve"> </w:t>
      </w:r>
      <w:r w:rsidR="00CB7C7D">
        <w:t>€</w:t>
      </w:r>
      <w:r w:rsidRPr="00475B00">
        <w:t>170 miljoen benutten om de kwaliteit van</w:t>
      </w:r>
      <w:r w:rsidR="00BA67C1">
        <w:t xml:space="preserve"> de</w:t>
      </w:r>
      <w:r w:rsidRPr="00475B00">
        <w:t xml:space="preserve"> </w:t>
      </w:r>
      <w:r w:rsidR="00A10B6F" w:rsidRPr="00475B00">
        <w:t>ve</w:t>
      </w:r>
      <w:r w:rsidRPr="00475B00">
        <w:t xml:space="preserve"> te verbeteren door de inzet van meer </w:t>
      </w:r>
      <w:r w:rsidR="009C2C9F">
        <w:t>hbo’ers</w:t>
      </w:r>
      <w:r w:rsidR="00F15091">
        <w:t xml:space="preserve"> in ve-groepen</w:t>
      </w:r>
      <w:r w:rsidR="009C2C9F">
        <w:t>.</w:t>
      </w:r>
      <w:r w:rsidR="00124F22">
        <w:rPr>
          <w:rStyle w:val="Voetnootmarkering"/>
          <w:szCs w:val="18"/>
        </w:rPr>
        <w:footnoteReference w:id="7"/>
      </w:r>
      <w:r w:rsidR="00B22087">
        <w:rPr>
          <w:szCs w:val="18"/>
        </w:rPr>
        <w:t xml:space="preserve"> </w:t>
      </w:r>
    </w:p>
    <w:p w:rsidR="009D189F" w:rsidRDefault="009D189F" w:rsidP="00B9570E">
      <w:pPr>
        <w:contextualSpacing/>
        <w:rPr>
          <w:szCs w:val="18"/>
        </w:rPr>
      </w:pPr>
    </w:p>
    <w:p w:rsidR="009D189F" w:rsidRPr="00EB317D" w:rsidRDefault="00F22E89" w:rsidP="009D189F">
      <w:r>
        <w:t>D</w:t>
      </w:r>
      <w:r w:rsidR="009D189F">
        <w:t xml:space="preserve">e inzet van meer hbo’ers </w:t>
      </w:r>
      <w:r>
        <w:t xml:space="preserve">heeft </w:t>
      </w:r>
      <w:r w:rsidR="009D189F">
        <w:t>een positie</w:t>
      </w:r>
      <w:r w:rsidR="00DD0177">
        <w:t>ve invloed</w:t>
      </w:r>
      <w:r w:rsidR="00513CD9">
        <w:t xml:space="preserve"> </w:t>
      </w:r>
      <w:r w:rsidR="009D189F">
        <w:t xml:space="preserve">op de kwaliteit van </w:t>
      </w:r>
      <w:r w:rsidR="00A55421">
        <w:t>ve</w:t>
      </w:r>
      <w:r w:rsidR="006F3AC9">
        <w:t>. V</w:t>
      </w:r>
      <w:r w:rsidR="009D189F" w:rsidRPr="00EB317D">
        <w:t xml:space="preserve">an 2012 tot 2015 </w:t>
      </w:r>
      <w:r w:rsidR="006F3AC9">
        <w:t xml:space="preserve">zijn </w:t>
      </w:r>
      <w:r w:rsidR="009D189F" w:rsidRPr="00EB317D">
        <w:t xml:space="preserve">in het kader van de </w:t>
      </w:r>
      <w:r w:rsidR="00A55421">
        <w:t>B</w:t>
      </w:r>
      <w:r w:rsidR="009D189F">
        <w:t>estuurs</w:t>
      </w:r>
      <w:r w:rsidR="002553FC">
        <w:t>afspraken in</w:t>
      </w:r>
      <w:r w:rsidR="009D189F" w:rsidRPr="00EB317D">
        <w:t xml:space="preserve"> </w:t>
      </w:r>
      <w:r w:rsidR="003E7445">
        <w:t xml:space="preserve">de </w:t>
      </w:r>
      <w:r w:rsidR="009D189F">
        <w:t xml:space="preserve">37 </w:t>
      </w:r>
      <w:r w:rsidR="003E7445">
        <w:t>grootste</w:t>
      </w:r>
      <w:r w:rsidR="002553FC">
        <w:t xml:space="preserve"> </w:t>
      </w:r>
      <w:r w:rsidR="009D189F">
        <w:t>gemeenten</w:t>
      </w:r>
      <w:r w:rsidR="009D189F" w:rsidRPr="00EB317D">
        <w:t xml:space="preserve"> </w:t>
      </w:r>
      <w:r w:rsidR="00A55421">
        <w:t xml:space="preserve">(de G37) </w:t>
      </w:r>
      <w:r w:rsidR="009D189F">
        <w:t xml:space="preserve">extra middelen beschikbaar gesteld voor de inzet van meer </w:t>
      </w:r>
      <w:r w:rsidR="009D189F" w:rsidRPr="00EB317D">
        <w:t>hbo’ers</w:t>
      </w:r>
      <w:r w:rsidR="009D189F">
        <w:t>.</w:t>
      </w:r>
      <w:r w:rsidR="00196F94">
        <w:t xml:space="preserve"> </w:t>
      </w:r>
      <w:r w:rsidR="009D189F" w:rsidRPr="00EB317D">
        <w:t xml:space="preserve">De </w:t>
      </w:r>
      <w:r w:rsidR="00DD0177">
        <w:t xml:space="preserve">evaluatie van de </w:t>
      </w:r>
      <w:r w:rsidR="00A55421">
        <w:t>B</w:t>
      </w:r>
      <w:r w:rsidR="009D189F" w:rsidRPr="00EB317D">
        <w:t xml:space="preserve">estuursafspraken met de G37 </w:t>
      </w:r>
      <w:r w:rsidR="00DD0177">
        <w:t xml:space="preserve">heeft </w:t>
      </w:r>
      <w:r w:rsidR="009D189F" w:rsidRPr="00EB317D">
        <w:t xml:space="preserve">een brede kwaliteitsverhoging </w:t>
      </w:r>
      <w:r w:rsidR="006F3AC9">
        <w:t xml:space="preserve">van de ve </w:t>
      </w:r>
      <w:r w:rsidR="009D189F" w:rsidRPr="00EB317D">
        <w:t>laten zien.</w:t>
      </w:r>
      <w:r w:rsidR="009D189F">
        <w:rPr>
          <w:rStyle w:val="Voetnootmarkering"/>
        </w:rPr>
        <w:footnoteReference w:id="8"/>
      </w:r>
      <w:r w:rsidR="009D189F" w:rsidRPr="00475B00">
        <w:t xml:space="preserve"> </w:t>
      </w:r>
      <w:r w:rsidR="009D189F" w:rsidRPr="00EB317D">
        <w:t xml:space="preserve">Na de afronding van de </w:t>
      </w:r>
      <w:r w:rsidR="00A55421">
        <w:t>B</w:t>
      </w:r>
      <w:r w:rsidR="009D189F" w:rsidRPr="00EB317D">
        <w:t>estuursafspraken in 2015 hebben de meeste G37-gemeenten de inzet van hbo’ers voortgezet en bestond de wens om dit in het hele land mogelijk te maken.</w:t>
      </w:r>
      <w:r w:rsidR="009D189F">
        <w:t xml:space="preserve"> De extra middelen uit het Regeerakkoord bieden nu deze kans.</w:t>
      </w:r>
    </w:p>
    <w:p w:rsidR="004F3585" w:rsidRDefault="004F3585" w:rsidP="00B9570E">
      <w:pPr>
        <w:contextualSpacing/>
        <w:rPr>
          <w:szCs w:val="18"/>
        </w:rPr>
      </w:pPr>
    </w:p>
    <w:p w:rsidR="0013201D" w:rsidRDefault="0013201D" w:rsidP="00B9570E">
      <w:pPr>
        <w:contextualSpacing/>
      </w:pPr>
      <w:r w:rsidRPr="007D2712">
        <w:t xml:space="preserve">Na overleg met gemeenten en aanbieders van voorschoolse educatie heb ik besloten om vanaf 1 januari 2022 een urennorm per jaar voor de inzet van een </w:t>
      </w:r>
      <w:r>
        <w:t xml:space="preserve">pedagogisch beleidsmedewerker op hbo-niveau </w:t>
      </w:r>
      <w:r w:rsidRPr="007D2712">
        <w:t>per ve-groep vast te leggen.</w:t>
      </w:r>
      <w:r w:rsidRPr="007D2712">
        <w:rPr>
          <w:rStyle w:val="Voetnootmarkering"/>
        </w:rPr>
        <w:footnoteReference w:id="9"/>
      </w:r>
      <w:r w:rsidRPr="00B9570E">
        <w:t xml:space="preserve"> </w:t>
      </w:r>
      <w:r>
        <w:t xml:space="preserve">De hoogte van de norm bepaal ik nadat ik nader onderzoek hiernaar heb laten doen. </w:t>
      </w:r>
      <w:r w:rsidRPr="00244290">
        <w:t xml:space="preserve">De inzet van de </w:t>
      </w:r>
      <w:r>
        <w:t xml:space="preserve">pedagogisch beleidsmedewerker op hbo-niveau </w:t>
      </w:r>
      <w:r w:rsidRPr="00244290">
        <w:t xml:space="preserve">heeft tot doel de kwaliteit </w:t>
      </w:r>
      <w:r w:rsidRPr="006A4628">
        <w:t xml:space="preserve">van de voorschoolse educatie op de groep te verhogen. </w:t>
      </w:r>
      <w:r>
        <w:t>Dit kan bijvoorbeeld door deze pedagogisch beleidsmedewerker in te zetten op de groep, als coach of voor het pedagogisch beleid van de voorschoolse educatie</w:t>
      </w:r>
      <w:r w:rsidRPr="00B46CC2">
        <w:t>.</w:t>
      </w:r>
    </w:p>
    <w:p w:rsidR="0013201D" w:rsidRDefault="0013201D" w:rsidP="00B9570E">
      <w:pPr>
        <w:contextualSpacing/>
      </w:pPr>
    </w:p>
    <w:p w:rsidR="00244290" w:rsidRDefault="00B9570E" w:rsidP="008628D9">
      <w:r>
        <w:t>Ik heb</w:t>
      </w:r>
      <w:r w:rsidR="006A4628">
        <w:t xml:space="preserve"> nauw contact met</w:t>
      </w:r>
      <w:r>
        <w:t xml:space="preserve"> mijn collega van</w:t>
      </w:r>
      <w:r w:rsidR="006A4628">
        <w:t xml:space="preserve"> het ministerie van Sociale Zaken en Werkgelegenheid om de </w:t>
      </w:r>
      <w:r>
        <w:t>urennorm van de</w:t>
      </w:r>
      <w:r w:rsidR="00B83A0B">
        <w:t xml:space="preserve"> </w:t>
      </w:r>
      <w:r w:rsidR="00133F2E">
        <w:t xml:space="preserve">pedagogisch beleidsmedewerker op hbo-niveau </w:t>
      </w:r>
      <w:r>
        <w:t xml:space="preserve">in de voorschoolse educatie goed af te stemmen </w:t>
      </w:r>
      <w:r w:rsidR="001F606E">
        <w:t xml:space="preserve">op </w:t>
      </w:r>
      <w:r>
        <w:t xml:space="preserve">de urennorm van de pedagogisch beleidsmedewerker die vanuit de Wet Innovatie en Kwaliteit Kinderopvang </w:t>
      </w:r>
      <w:r w:rsidR="00133F2E">
        <w:t xml:space="preserve">per 1 januari 2019 </w:t>
      </w:r>
      <w:r>
        <w:t xml:space="preserve">verplicht wordt gesteld in de kinderopvang. Het uitgangspunt </w:t>
      </w:r>
      <w:r w:rsidR="00133F2E">
        <w:t>is dat de inzet van pedagogisch beleidsmedewerkers in de ve goed aansluit bij de inzet van pedagogisch beleidsmedewerkers in de kinderopvang en de eisen die daar vanuit de</w:t>
      </w:r>
      <w:r>
        <w:t xml:space="preserve"> kinderopvangwetgeving </w:t>
      </w:r>
      <w:r w:rsidR="00133F2E">
        <w:t xml:space="preserve">aan </w:t>
      </w:r>
      <w:r>
        <w:t>worden gesteld.</w:t>
      </w:r>
      <w:r w:rsidR="00193E91">
        <w:t xml:space="preserve"> </w:t>
      </w:r>
    </w:p>
    <w:p w:rsidR="00B50080" w:rsidRDefault="00B50080" w:rsidP="001339FE"/>
    <w:p w:rsidR="00E4772D" w:rsidRPr="00E4772D" w:rsidRDefault="00B77382" w:rsidP="00E4772D">
      <w:pPr>
        <w:pStyle w:val="Lijstalinea"/>
        <w:numPr>
          <w:ilvl w:val="0"/>
          <w:numId w:val="30"/>
        </w:numPr>
        <w:rPr>
          <w:i/>
        </w:rPr>
      </w:pPr>
      <w:r>
        <w:rPr>
          <w:i/>
        </w:rPr>
        <w:t>Monitoring</w:t>
      </w:r>
      <w:r w:rsidR="007E3022">
        <w:rPr>
          <w:i/>
        </w:rPr>
        <w:t xml:space="preserve">, </w:t>
      </w:r>
      <w:r>
        <w:rPr>
          <w:i/>
        </w:rPr>
        <w:t>evaluatie</w:t>
      </w:r>
      <w:r w:rsidR="00BD3771">
        <w:rPr>
          <w:i/>
        </w:rPr>
        <w:t xml:space="preserve"> </w:t>
      </w:r>
      <w:r w:rsidR="007E3022">
        <w:rPr>
          <w:i/>
        </w:rPr>
        <w:t xml:space="preserve">en onderzoek </w:t>
      </w:r>
      <w:r w:rsidR="00BD3771">
        <w:rPr>
          <w:i/>
        </w:rPr>
        <w:t>onderwijskansenbeleid</w:t>
      </w:r>
    </w:p>
    <w:p w:rsidR="009724BC" w:rsidRDefault="009724BC" w:rsidP="009724BC">
      <w:r>
        <w:t xml:space="preserve">Het is van groot belang de inzet van de middelen voor de versterking van de voorschoolse educatie goed te volgen. </w:t>
      </w:r>
      <w:r w:rsidR="00685741">
        <w:t>Ook wil ik meer zicht krijgen op de vroegschoolse educatie.</w:t>
      </w:r>
      <w:r w:rsidR="00164121">
        <w:rPr>
          <w:rStyle w:val="Voetnootmarkering"/>
        </w:rPr>
        <w:footnoteReference w:id="10"/>
      </w:r>
      <w:r w:rsidR="00685741">
        <w:t xml:space="preserve"> Over </w:t>
      </w:r>
      <w:r>
        <w:t xml:space="preserve">de vroegschoolse educatie </w:t>
      </w:r>
      <w:r w:rsidR="00F22E89">
        <w:t xml:space="preserve">is bekend </w:t>
      </w:r>
      <w:r>
        <w:t xml:space="preserve">uit het pre-COOL cohortonderzoek uit 2017 dat de educatieve kwaliteit in de kleuterklassen voor verbetering vatbaar is. </w:t>
      </w:r>
      <w:r w:rsidR="00685741">
        <w:t>Uit</w:t>
      </w:r>
      <w:r w:rsidR="00B42881">
        <w:t xml:space="preserve"> het </w:t>
      </w:r>
      <w:r>
        <w:t xml:space="preserve">interdepartementale </w:t>
      </w:r>
      <w:r w:rsidR="00B42881">
        <w:t xml:space="preserve">beleidsonderzoek </w:t>
      </w:r>
      <w:r w:rsidR="00865F6C">
        <w:rPr>
          <w:i/>
        </w:rPr>
        <w:lastRenderedPageBreak/>
        <w:t>Onderwijsachterstandenbeleid, e</w:t>
      </w:r>
      <w:r w:rsidR="00B42881">
        <w:rPr>
          <w:i/>
        </w:rPr>
        <w:t xml:space="preserve">en </w:t>
      </w:r>
      <w:r w:rsidR="00FC2538">
        <w:rPr>
          <w:i/>
        </w:rPr>
        <w:t xml:space="preserve">duwtje </w:t>
      </w:r>
      <w:r w:rsidR="00B42881">
        <w:rPr>
          <w:i/>
        </w:rPr>
        <w:t xml:space="preserve">in de rug? </w:t>
      </w:r>
      <w:r w:rsidR="00685741">
        <w:t>b</w:t>
      </w:r>
      <w:r w:rsidR="00685741" w:rsidRPr="00685741">
        <w:t>lijkt</w:t>
      </w:r>
      <w:r w:rsidR="00685741">
        <w:rPr>
          <w:i/>
        </w:rPr>
        <w:t xml:space="preserve"> </w:t>
      </w:r>
      <w:r>
        <w:t xml:space="preserve">dat </w:t>
      </w:r>
      <w:r w:rsidR="00685741">
        <w:t>basis</w:t>
      </w:r>
      <w:r w:rsidR="00B42881">
        <w:t xml:space="preserve">scholen </w:t>
      </w:r>
      <w:r>
        <w:t xml:space="preserve">onvoldoende kennis </w:t>
      </w:r>
      <w:r w:rsidR="00B42881">
        <w:t xml:space="preserve">hebben </w:t>
      </w:r>
      <w:r>
        <w:t xml:space="preserve">over </w:t>
      </w:r>
      <w:r w:rsidR="00B42881">
        <w:t xml:space="preserve">hoeveel </w:t>
      </w:r>
      <w:r>
        <w:t xml:space="preserve">onderwijsachterstandsmiddelen </w:t>
      </w:r>
      <w:r w:rsidR="00B42881">
        <w:t>zij ontvangen en hoe zij die middelen effectief kunnen inzetten</w:t>
      </w:r>
      <w:r>
        <w:t>.</w:t>
      </w:r>
      <w:r w:rsidR="00B42881">
        <w:rPr>
          <w:rStyle w:val="Voetnootmarkering"/>
        </w:rPr>
        <w:footnoteReference w:id="11"/>
      </w:r>
      <w:r>
        <w:t xml:space="preserve"> </w:t>
      </w:r>
      <w:r w:rsidR="008A1C36">
        <w:t xml:space="preserve">Daarom wil ik </w:t>
      </w:r>
      <w:r w:rsidR="00B909A8">
        <w:t xml:space="preserve">basisscholen </w:t>
      </w:r>
      <w:r w:rsidR="008A1C36">
        <w:t xml:space="preserve">ondersteunen </w:t>
      </w:r>
      <w:r w:rsidR="00B909A8">
        <w:t>bij hun onderwijs-</w:t>
      </w:r>
      <w:r w:rsidR="007B7875">
        <w:t>,</w:t>
      </w:r>
      <w:r w:rsidR="00B909A8">
        <w:t xml:space="preserve"> </w:t>
      </w:r>
      <w:r w:rsidR="00A60081">
        <w:t>kennis</w:t>
      </w:r>
      <w:r w:rsidR="007B7875">
        <w:t xml:space="preserve">- en </w:t>
      </w:r>
      <w:r w:rsidR="00B909A8">
        <w:t>beleidsontwikkeling</w:t>
      </w:r>
      <w:r w:rsidR="008A1C36">
        <w:t xml:space="preserve"> op het gebied van onderwijskansenbeleid</w:t>
      </w:r>
      <w:r w:rsidR="00B909A8">
        <w:t xml:space="preserve">. Zie hiervoor paragraaf 4. </w:t>
      </w:r>
    </w:p>
    <w:p w:rsidR="009724BC" w:rsidRDefault="009724BC" w:rsidP="009724BC"/>
    <w:p w:rsidR="00993125" w:rsidRPr="00993125" w:rsidRDefault="00993125" w:rsidP="00993125">
      <w:r w:rsidRPr="00993125">
        <w:t xml:space="preserve">Ik zet in op een breed </w:t>
      </w:r>
      <w:r w:rsidR="00555FC2">
        <w:t>monitorings</w:t>
      </w:r>
      <w:r w:rsidR="00522883">
        <w:t xml:space="preserve">-, evaluatie- </w:t>
      </w:r>
      <w:r w:rsidR="00555FC2">
        <w:t xml:space="preserve">en </w:t>
      </w:r>
      <w:r w:rsidRPr="00993125">
        <w:t>onderzoeksprogramma. De Inspectie van het Onderwijs (IvhO) zal</w:t>
      </w:r>
      <w:r w:rsidR="002B7245">
        <w:t>, in haar rol als toezichthoude</w:t>
      </w:r>
      <w:r w:rsidR="00BD3771">
        <w:t>r</w:t>
      </w:r>
      <w:r w:rsidR="002B7245">
        <w:t>,</w:t>
      </w:r>
      <w:r w:rsidRPr="00993125">
        <w:t xml:space="preserve"> de kwaliteit van de voor- en vroegschoolse educatie in beeld brengen. Daarnaast</w:t>
      </w:r>
      <w:r>
        <w:t xml:space="preserve"> </w:t>
      </w:r>
      <w:r w:rsidRPr="00993125">
        <w:t xml:space="preserve">zal onderzoek aanbesteed worden om de implementatie van de investeringen </w:t>
      </w:r>
      <w:r w:rsidR="005D6F28">
        <w:t xml:space="preserve">in de voorschoolse educatie </w:t>
      </w:r>
      <w:r w:rsidRPr="00993125">
        <w:t>te volgen en de vraag te beantwoorden hoe gemeenten hun middelen besteden. Ook zal, gekoppeld aan de urenuitbreiding</w:t>
      </w:r>
      <w:r w:rsidR="00522883">
        <w:t>,</w:t>
      </w:r>
      <w:r w:rsidR="005D6F28">
        <w:t xml:space="preserve"> onderzocht worden </w:t>
      </w:r>
      <w:r w:rsidRPr="00993125">
        <w:t>hoe de ontwikkeling van (doelgroep)peuters verloopt. In 2019 zal ik uw Kamer ov</w:t>
      </w:r>
      <w:r w:rsidR="00555FC2">
        <w:t>er de eerste resultaten van het programma</w:t>
      </w:r>
      <w:r w:rsidRPr="00993125">
        <w:t xml:space="preserve"> </w:t>
      </w:r>
      <w:r w:rsidR="00F1557B" w:rsidRPr="00993125">
        <w:t>informeren</w:t>
      </w:r>
      <w:r w:rsidR="00F1557B">
        <w:t>.</w:t>
      </w:r>
    </w:p>
    <w:p w:rsidR="00993125" w:rsidRPr="00993125" w:rsidRDefault="00993125" w:rsidP="00993125"/>
    <w:p w:rsidR="00993125" w:rsidRPr="00993125" w:rsidRDefault="00555FC2" w:rsidP="00993125">
      <w:r>
        <w:t>Parallel aan de uitvoering van het programma wo</w:t>
      </w:r>
      <w:r w:rsidR="00993125" w:rsidRPr="00993125">
        <w:t>rdt gewerkt aan een manier om ook op de midde</w:t>
      </w:r>
      <w:r w:rsidR="00522883">
        <w:t>llange- en lange</w:t>
      </w:r>
      <w:r w:rsidR="00993125" w:rsidRPr="00993125">
        <w:t xml:space="preserve"> termijn op een structurele manier de ontwikkeling te monitoren van kinderen die deelnemen aan ve. Dit kan mogelijk door gebruik te maken van data die het Nationaal Cohort Onderzoek (NCO) verzamelt over de ontwikkeling van kinderen. </w:t>
      </w:r>
    </w:p>
    <w:p w:rsidR="002A6BFE" w:rsidRDefault="002A6BFE" w:rsidP="001339FE"/>
    <w:p w:rsidR="00B909A8" w:rsidRDefault="007B21DA" w:rsidP="00110DC5">
      <w:pPr>
        <w:pStyle w:val="Lijstalinea"/>
        <w:numPr>
          <w:ilvl w:val="0"/>
          <w:numId w:val="37"/>
        </w:numPr>
      </w:pPr>
      <w:r w:rsidRPr="00E4772D">
        <w:rPr>
          <w:i/>
        </w:rPr>
        <w:t>Ondersteuning gemeenten</w:t>
      </w:r>
      <w:r w:rsidR="00110DC5">
        <w:rPr>
          <w:i/>
        </w:rPr>
        <w:t>,</w:t>
      </w:r>
      <w:r w:rsidRPr="00E4772D">
        <w:rPr>
          <w:i/>
        </w:rPr>
        <w:t xml:space="preserve"> kinderopvangorganisaties</w:t>
      </w:r>
      <w:r w:rsidR="00110DC5">
        <w:rPr>
          <w:i/>
        </w:rPr>
        <w:t xml:space="preserve"> en basisscholen</w:t>
      </w:r>
    </w:p>
    <w:p w:rsidR="00052434" w:rsidRPr="00052434" w:rsidRDefault="00052434" w:rsidP="00052434">
      <w:r w:rsidRPr="00052434">
        <w:t>In de afgelopen jaren zijn zowel</w:t>
      </w:r>
      <w:r w:rsidR="00B82EDC">
        <w:t xml:space="preserve"> kinderopvangorganisaties </w:t>
      </w:r>
      <w:r w:rsidRPr="00052434">
        <w:t xml:space="preserve">als gemeenten </w:t>
      </w:r>
      <w:r w:rsidR="002B7245">
        <w:t>bij de uitvoering van het (gemeentelijk) onderwijsachterstande</w:t>
      </w:r>
      <w:r w:rsidR="00BD3771">
        <w:t>n</w:t>
      </w:r>
      <w:r w:rsidR="002B7245">
        <w:t xml:space="preserve">beleid geholpen middels </w:t>
      </w:r>
      <w:r w:rsidRPr="00052434">
        <w:t>een ondersteuningstraject</w:t>
      </w:r>
      <w:r w:rsidR="002B7245">
        <w:t>.</w:t>
      </w:r>
      <w:r w:rsidRPr="00052434">
        <w:t xml:space="preserve"> Gezien de veranderingen in de voorschoolse educatie vind ik het belangrijk dat </w:t>
      </w:r>
      <w:r w:rsidR="00560ACF">
        <w:t xml:space="preserve">kinderopvangorganisaties </w:t>
      </w:r>
      <w:r w:rsidRPr="00052434">
        <w:t xml:space="preserve">en gemeenten ook de komende jaren goed worden ondersteund bij de uitvoering van het beleid. Ik zal in samenspraak met </w:t>
      </w:r>
      <w:r w:rsidR="00EE2811">
        <w:t xml:space="preserve">het veld </w:t>
      </w:r>
      <w:r w:rsidRPr="00052434">
        <w:t xml:space="preserve">deze ondersteuning nader vormgeven. </w:t>
      </w:r>
    </w:p>
    <w:p w:rsidR="00435005" w:rsidRDefault="00435005" w:rsidP="00110DC5"/>
    <w:p w:rsidR="00110DC5" w:rsidRDefault="00110DC5" w:rsidP="00110DC5">
      <w:r w:rsidRPr="00DD108D">
        <w:t>B</w:t>
      </w:r>
      <w:r w:rsidR="00A60A7D">
        <w:t>asisscholen zullen van 2019-2023</w:t>
      </w:r>
      <w:r w:rsidRPr="00DD108D">
        <w:t xml:space="preserve"> intensief worden ondersteund bij hun onderwijs- en kennisontwikkeling van effectieve interventies</w:t>
      </w:r>
      <w:r w:rsidR="00986A66">
        <w:t xml:space="preserve">. </w:t>
      </w:r>
      <w:r w:rsidRPr="00DD108D">
        <w:t xml:space="preserve">Hiervoor zullen basisscholen met gelijkluidende </w:t>
      </w:r>
      <w:r w:rsidR="002E4977" w:rsidRPr="00DD108D">
        <w:t>uitdagingen</w:t>
      </w:r>
      <w:r w:rsidR="00196F94">
        <w:t xml:space="preserve"> </w:t>
      </w:r>
      <w:r w:rsidRPr="00DD108D">
        <w:t>samen met onderzoekers interventies (door)ontwikkelen en onderzoeken op effectiviteit in relatie tot de kosten. Scholen in het hele land die niet aan het onderzoek deelnemen, maar voor wie de informatie wel relevant is, zullen actief worden benaderd en betrokken</w:t>
      </w:r>
      <w:r w:rsidR="00750055" w:rsidRPr="00DD108D">
        <w:t>, zodat de kennis breed wordt gedeeld en zoveel mogelijk kinderen met een onderwijsachterstand hiervan kunnen profiteren</w:t>
      </w:r>
      <w:r w:rsidRPr="00DD108D">
        <w:t>.</w:t>
      </w:r>
      <w:r w:rsidR="00196F94">
        <w:t xml:space="preserve"> </w:t>
      </w:r>
    </w:p>
    <w:p w:rsidR="00EE2811" w:rsidRDefault="00EE2811" w:rsidP="00110DC5"/>
    <w:p w:rsidR="007B21DA" w:rsidRPr="004971CB" w:rsidRDefault="007B21DA" w:rsidP="00E4772D">
      <w:pPr>
        <w:pStyle w:val="Lijstalinea"/>
        <w:numPr>
          <w:ilvl w:val="0"/>
          <w:numId w:val="37"/>
        </w:numPr>
        <w:autoSpaceDE w:val="0"/>
        <w:autoSpaceDN w:val="0"/>
        <w:adjustRightInd w:val="0"/>
        <w:rPr>
          <w:i/>
        </w:rPr>
      </w:pPr>
      <w:r w:rsidRPr="004971CB">
        <w:rPr>
          <w:i/>
        </w:rPr>
        <w:t xml:space="preserve">Stand van zaken </w:t>
      </w:r>
      <w:r w:rsidR="001F3A87" w:rsidRPr="004971CB">
        <w:rPr>
          <w:i/>
        </w:rPr>
        <w:t xml:space="preserve">en evaluatie </w:t>
      </w:r>
      <w:r w:rsidRPr="004971CB">
        <w:rPr>
          <w:i/>
        </w:rPr>
        <w:t>nieuwe verdeelsystematiek (gemeentelijke) onderwijsachterstandenbudgetten</w:t>
      </w:r>
    </w:p>
    <w:p w:rsidR="00A80AD4" w:rsidRDefault="00947E57" w:rsidP="005236D6">
      <w:r>
        <w:t xml:space="preserve">Op 17 mei 2018 </w:t>
      </w:r>
      <w:r w:rsidRPr="0060064B">
        <w:t>heb ik met uw Kamer gesproke</w:t>
      </w:r>
      <w:r>
        <w:t xml:space="preserve">n over de nieuwe </w:t>
      </w:r>
      <w:r w:rsidR="00986A66">
        <w:t>verdeels</w:t>
      </w:r>
      <w:r>
        <w:t xml:space="preserve">ystematiek voor het onderwijskansenbeleid, zoals ik die heb beschreven in mijn Kamerbrief </w:t>
      </w:r>
      <w:r>
        <w:rPr>
          <w:i/>
        </w:rPr>
        <w:t>N</w:t>
      </w:r>
      <w:r w:rsidRPr="00F2366E">
        <w:rPr>
          <w:i/>
        </w:rPr>
        <w:t xml:space="preserve">ieuwe verdeling middelen onderwijskansenbeleid scholen en gemeenten </w:t>
      </w:r>
      <w:r>
        <w:t xml:space="preserve">van 26 april 2018. </w:t>
      </w:r>
      <w:r>
        <w:rPr>
          <w:rStyle w:val="Voetnootmarkering"/>
        </w:rPr>
        <w:footnoteReference w:id="12"/>
      </w:r>
      <w:r w:rsidR="00A03550">
        <w:rPr>
          <w:rStyle w:val="Voetnootmarkering"/>
        </w:rPr>
        <w:t xml:space="preserve"> </w:t>
      </w:r>
      <w:r w:rsidR="005236D6">
        <w:t xml:space="preserve">Daarna heeft er </w:t>
      </w:r>
      <w:r w:rsidRPr="0060064B">
        <w:t>een openbare internetcon</w:t>
      </w:r>
      <w:r w:rsidR="005236D6">
        <w:t>-</w:t>
      </w:r>
      <w:r w:rsidRPr="0060064B">
        <w:t>sultatie plaatsgevonden</w:t>
      </w:r>
      <w:r>
        <w:t xml:space="preserve">. </w:t>
      </w:r>
      <w:r w:rsidR="005236D6">
        <w:t>Ook zijn d</w:t>
      </w:r>
      <w:r>
        <w:t>e Autoriteit Persoonsgegevens, de Onderwij</w:t>
      </w:r>
      <w:r w:rsidR="005236D6">
        <w:t>sraad en de Raad van State om advies gevraagd. D</w:t>
      </w:r>
      <w:r>
        <w:t xml:space="preserve">eze consultaties gaven geen aanleiding om de nieuwe </w:t>
      </w:r>
      <w:r w:rsidR="00986A66">
        <w:t>verdeels</w:t>
      </w:r>
      <w:r>
        <w:t xml:space="preserve">ystematiek te wijzigen. </w:t>
      </w:r>
    </w:p>
    <w:p w:rsidR="00A80AD4" w:rsidRDefault="00A80AD4" w:rsidP="005236D6"/>
    <w:p w:rsidR="00A80AD4" w:rsidRDefault="005236D6" w:rsidP="00A80AD4">
      <w:r>
        <w:t xml:space="preserve">De besluiten voor gemeenten en scholen zijn </w:t>
      </w:r>
      <w:r w:rsidRPr="0060064B">
        <w:t>op</w:t>
      </w:r>
      <w:r>
        <w:t xml:space="preserve"> respectievelijk 27 september en 4 oktober 2018 </w:t>
      </w:r>
      <w:r w:rsidRPr="0060064B">
        <w:t xml:space="preserve">gepubliceerd in </w:t>
      </w:r>
      <w:r>
        <w:t xml:space="preserve">het Staatsblad. </w:t>
      </w:r>
      <w:r w:rsidR="00947E57">
        <w:t xml:space="preserve">Naar aanleiding van de nahang bij uw Kamer voor het scholengedeelte </w:t>
      </w:r>
      <w:r>
        <w:t xml:space="preserve">vindt er </w:t>
      </w:r>
      <w:r w:rsidR="00947E57">
        <w:t>een Sch</w:t>
      </w:r>
      <w:r>
        <w:t>riftelijk Overleg plaats</w:t>
      </w:r>
      <w:r w:rsidR="00947E57">
        <w:t>.</w:t>
      </w:r>
      <w:r w:rsidR="00031D3A">
        <w:t xml:space="preserve"> </w:t>
      </w:r>
      <w:r>
        <w:t xml:space="preserve">De </w:t>
      </w:r>
      <w:r w:rsidRPr="0060064B">
        <w:t xml:space="preserve">nieuwe </w:t>
      </w:r>
      <w:r>
        <w:t>verdeels</w:t>
      </w:r>
      <w:r w:rsidRPr="0060064B">
        <w:t>ystematiek voor gemeenten</w:t>
      </w:r>
      <w:r>
        <w:t xml:space="preserve"> treedt</w:t>
      </w:r>
      <w:r w:rsidRPr="0060064B">
        <w:t xml:space="preserve"> per 1 januari 2019 in werking en voor scholen per schooljaar 2019-2020.</w:t>
      </w:r>
      <w:r>
        <w:t xml:space="preserve"> </w:t>
      </w:r>
    </w:p>
    <w:p w:rsidR="00A80AD4" w:rsidRDefault="00A80AD4" w:rsidP="00A80AD4"/>
    <w:p w:rsidR="00BD3771" w:rsidRDefault="00947E57" w:rsidP="00A80AD4">
      <w:r>
        <w:t>De voorlopige beschikkingen aan gemeenten</w:t>
      </w:r>
      <w:r w:rsidR="00A80AD4">
        <w:t>,</w:t>
      </w:r>
      <w:r>
        <w:t xml:space="preserve"> </w:t>
      </w:r>
      <w:r w:rsidRPr="0060064B">
        <w:t xml:space="preserve">waarin staat aangegeven welk budget zij </w:t>
      </w:r>
      <w:r>
        <w:t xml:space="preserve">vanaf 2019 </w:t>
      </w:r>
      <w:r w:rsidRPr="0060064B">
        <w:t>zullen ontvangen</w:t>
      </w:r>
      <w:r>
        <w:t>, zijn afgelopen september 2018 verstuurd. Dit betreffen voorlopige beschikkingen, zodat gemeentelijke herindelingen in de definitieve beschikkingen kunnen worden meegenomen. De definitieve beschikkingen aan gemeenten worden in september 2019 gestuurd, samen met de voorlopige beschikking</w:t>
      </w:r>
      <w:r w:rsidR="00BD3771">
        <w:t>en</w:t>
      </w:r>
      <w:r w:rsidR="00A80AD4">
        <w:t xml:space="preserve"> van 2020</w:t>
      </w:r>
      <w:r>
        <w:t xml:space="preserve">. Scholen ontvangen de beschikkingen in april 2019. </w:t>
      </w:r>
    </w:p>
    <w:p w:rsidR="00947E57" w:rsidRPr="0060064B" w:rsidRDefault="00947E57" w:rsidP="005236D6">
      <w:pPr>
        <w:pStyle w:val="Lijstalinea"/>
      </w:pPr>
    </w:p>
    <w:p w:rsidR="00A80AD4" w:rsidRDefault="00A80AD4" w:rsidP="00A80AD4">
      <w:r>
        <w:t>De evaluatie van de nieuwe verdeelsystematiek vindt na zes jaar plaats en bestaat uit twee delen: een evaluatie van de indicator voor zowel scholen als gemeenten en</w:t>
      </w:r>
      <w:r w:rsidRPr="00475B00">
        <w:t xml:space="preserve"> </w:t>
      </w:r>
      <w:r>
        <w:t xml:space="preserve">een evaluatie van </w:t>
      </w:r>
      <w:r w:rsidRPr="00475B00">
        <w:t xml:space="preserve">de uitkeringsvorm voor gemeenten. Voor de evaluatie van de </w:t>
      </w:r>
      <w:r>
        <w:t xml:space="preserve">indicator wordt gekeken of de </w:t>
      </w:r>
      <w:r w:rsidRPr="00475B00">
        <w:t xml:space="preserve">set van </w:t>
      </w:r>
      <w:r>
        <w:t xml:space="preserve">onderliggende subindicatoren op termijn </w:t>
      </w:r>
      <w:r w:rsidRPr="00475B00">
        <w:t>nog</w:t>
      </w:r>
      <w:r>
        <w:t xml:space="preserve"> steeds</w:t>
      </w:r>
      <w:r w:rsidRPr="00475B00">
        <w:t xml:space="preserve"> de beste is, of dat een andere samenstelling tot betere </w:t>
      </w:r>
      <w:r>
        <w:t xml:space="preserve">inschattingen </w:t>
      </w:r>
      <w:r w:rsidRPr="00475B00">
        <w:t xml:space="preserve">leidt. Bij de evaluatie van de uitkeringsvorm wordt onderzocht of een specifieke uitkering tot de beste resultaten leidt, of dat een andere uitkeringsvorm wenselijker is. </w:t>
      </w:r>
    </w:p>
    <w:p w:rsidR="00347D22" w:rsidRPr="00B5037B" w:rsidRDefault="00347D22" w:rsidP="001339FE">
      <w:pPr>
        <w:rPr>
          <w:color w:val="1F497D"/>
        </w:rPr>
      </w:pPr>
    </w:p>
    <w:p w:rsidR="00E71967" w:rsidRDefault="001339FE" w:rsidP="00E4772D">
      <w:pPr>
        <w:pStyle w:val="Lijstalinea"/>
        <w:numPr>
          <w:ilvl w:val="0"/>
          <w:numId w:val="37"/>
        </w:numPr>
      </w:pPr>
      <w:r w:rsidRPr="005C774B">
        <w:rPr>
          <w:i/>
        </w:rPr>
        <w:t>Afsluiting</w:t>
      </w:r>
      <w:r>
        <w:t xml:space="preserve"> </w:t>
      </w:r>
    </w:p>
    <w:p w:rsidR="00122733" w:rsidRDefault="00E71967" w:rsidP="00E71967">
      <w:r>
        <w:t xml:space="preserve">Met </w:t>
      </w:r>
      <w:r w:rsidR="00EB0CAF">
        <w:t xml:space="preserve">het extra geld uit het Regeerakkoord kunnen de talenten van </w:t>
      </w:r>
      <w:r w:rsidR="004A597A">
        <w:t xml:space="preserve">kinderen met een risico op een onderwijsachterstand </w:t>
      </w:r>
      <w:r w:rsidR="00876F37">
        <w:t>beter worden ontwikkeld. Da</w:t>
      </w:r>
      <w:r w:rsidR="00EB0CAF">
        <w:t>t is van groot belang voor hun verdere schoolloopbaan en later</w:t>
      </w:r>
      <w:r w:rsidR="009B259A">
        <w:t>e</w:t>
      </w:r>
      <w:r w:rsidR="00EB0CAF">
        <w:t xml:space="preserve"> positie op de arbeidsmarkt. </w:t>
      </w:r>
    </w:p>
    <w:p w:rsidR="00EB0CAF" w:rsidRDefault="00EB0CAF" w:rsidP="00667C14"/>
    <w:p w:rsidR="002D3EB5" w:rsidRPr="007A455B" w:rsidRDefault="00F14924" w:rsidP="002D3EB5">
      <w:r>
        <w:t xml:space="preserve">Ik vind het belangrijk om de </w:t>
      </w:r>
      <w:r w:rsidR="003566FE">
        <w:t>i</w:t>
      </w:r>
      <w:r>
        <w:t>mpact</w:t>
      </w:r>
      <w:r w:rsidR="003566FE">
        <w:t xml:space="preserve"> van </w:t>
      </w:r>
      <w:r w:rsidR="00876F37">
        <w:t xml:space="preserve">de </w:t>
      </w:r>
      <w:r>
        <w:t xml:space="preserve">extra </w:t>
      </w:r>
      <w:r w:rsidR="00876F37">
        <w:t xml:space="preserve">€170 miljoen </w:t>
      </w:r>
      <w:r>
        <w:t xml:space="preserve">inzet </w:t>
      </w:r>
      <w:r w:rsidR="00D65AE8">
        <w:t xml:space="preserve">in de voorschoolse educatie </w:t>
      </w:r>
      <w:r w:rsidR="00876F37">
        <w:t xml:space="preserve">goed </w:t>
      </w:r>
      <w:r>
        <w:t>te volgen</w:t>
      </w:r>
      <w:r w:rsidR="000020F3">
        <w:t xml:space="preserve">. </w:t>
      </w:r>
      <w:r w:rsidR="00D65AE8">
        <w:t>Ook</w:t>
      </w:r>
      <w:r>
        <w:t xml:space="preserve"> wil ik beter zicht krijgen op </w:t>
      </w:r>
      <w:r w:rsidR="00D65AE8">
        <w:t xml:space="preserve">een effectieve besteding van </w:t>
      </w:r>
      <w:r>
        <w:t>onderwijsachterstands</w:t>
      </w:r>
      <w:r w:rsidR="00D65AE8">
        <w:t xml:space="preserve">middelen </w:t>
      </w:r>
      <w:r>
        <w:t>op scholen</w:t>
      </w:r>
      <w:r w:rsidR="00D65AE8">
        <w:t xml:space="preserve">. </w:t>
      </w:r>
      <w:r>
        <w:t xml:space="preserve">Daarom heb ik </w:t>
      </w:r>
      <w:r w:rsidR="00BD3771">
        <w:t xml:space="preserve">een </w:t>
      </w:r>
      <w:r>
        <w:t xml:space="preserve">breed </w:t>
      </w:r>
      <w:r w:rsidR="00876DDB">
        <w:t xml:space="preserve">monitorings-, evaluatie- en </w:t>
      </w:r>
      <w:r w:rsidR="003566FE">
        <w:t>on</w:t>
      </w:r>
      <w:r w:rsidR="00876DDB">
        <w:t>derzoeksprogramma in gang gezet.</w:t>
      </w:r>
      <w:r w:rsidR="003566FE">
        <w:t xml:space="preserve"> </w:t>
      </w:r>
      <w:r w:rsidR="00003EC0">
        <w:t xml:space="preserve">Ook zal ik zorgen voor </w:t>
      </w:r>
      <w:r w:rsidR="006D4938">
        <w:t xml:space="preserve">een </w:t>
      </w:r>
      <w:r w:rsidR="00D54FE4">
        <w:t xml:space="preserve">goede </w:t>
      </w:r>
      <w:r w:rsidR="006D4938">
        <w:t xml:space="preserve">ondersteuning van </w:t>
      </w:r>
      <w:r w:rsidR="00876F37">
        <w:t>gemeenten,</w:t>
      </w:r>
      <w:r w:rsidR="000020F3">
        <w:t xml:space="preserve"> </w:t>
      </w:r>
      <w:r w:rsidR="00A3076D">
        <w:t xml:space="preserve">kinderopvangorganisaties </w:t>
      </w:r>
      <w:r w:rsidR="000020F3">
        <w:t>en scholen</w:t>
      </w:r>
      <w:r w:rsidR="006D4938">
        <w:t xml:space="preserve"> om het onderwijskansenbeleid te optimaliseren</w:t>
      </w:r>
      <w:r w:rsidR="005F5E74">
        <w:t>. Samen maken we werk van jong talent.</w:t>
      </w:r>
      <w:r w:rsidR="00196F94">
        <w:t xml:space="preserve"> </w:t>
      </w:r>
    </w:p>
    <w:p w:rsidR="00BF0924" w:rsidRDefault="00196F94" w:rsidP="00667C14">
      <w:r>
        <w:t xml:space="preserve"> </w:t>
      </w:r>
    </w:p>
    <w:p w:rsidR="00BF0924" w:rsidRDefault="00BF0924" w:rsidP="00BF0924"/>
    <w:p w:rsidR="00BF0924" w:rsidRDefault="00BF0924" w:rsidP="00BF0924">
      <w:r>
        <w:t>de minister voor Basis- en Voortgezet Onderwijs en Media</w:t>
      </w:r>
      <w:r w:rsidRPr="00A12BC2">
        <w:t>,</w:t>
      </w:r>
    </w:p>
    <w:p w:rsidR="00BF0924" w:rsidRPr="0061786D" w:rsidRDefault="00BF0924" w:rsidP="00BF0924"/>
    <w:p w:rsidR="00BF0924" w:rsidRPr="0061786D" w:rsidRDefault="00BF0924" w:rsidP="00BF0924"/>
    <w:p w:rsidR="00BF0924" w:rsidRPr="0061786D" w:rsidRDefault="00BF0924" w:rsidP="00BF0924"/>
    <w:p w:rsidR="00BF0924" w:rsidRPr="00126EA5" w:rsidRDefault="00BF0924" w:rsidP="00BF0924">
      <w:r w:rsidRPr="00126EA5">
        <w:t>Arie Slob</w:t>
      </w:r>
    </w:p>
    <w:p w:rsidR="00293565" w:rsidRDefault="00293565" w:rsidP="001D1568">
      <w:pPr>
        <w:spacing w:line="240" w:lineRule="auto"/>
      </w:pPr>
    </w:p>
    <w:p w:rsidR="00465384" w:rsidRDefault="00465384" w:rsidP="001D1568">
      <w:pPr>
        <w:spacing w:line="240" w:lineRule="auto"/>
      </w:pPr>
    </w:p>
    <w:sectPr w:rsidR="00465384"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37" w:rsidRDefault="009B4937">
      <w:r>
        <w:separator/>
      </w:r>
    </w:p>
    <w:p w:rsidR="009B4937" w:rsidRDefault="009B4937"/>
  </w:endnote>
  <w:endnote w:type="continuationSeparator" w:id="0">
    <w:p w:rsidR="009B4937" w:rsidRDefault="009B4937">
      <w:r>
        <w:continuationSeparator/>
      </w:r>
    </w:p>
    <w:p w:rsidR="009B4937" w:rsidRDefault="009B4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BF0924" w:rsidP="00BF0924">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C6243E">
            <w:rPr>
              <w:szCs w:val="13"/>
            </w:rPr>
            <w:t>3</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C6243E">
            <w:rPr>
              <w:szCs w:val="13"/>
            </w:rPr>
            <w:t>4</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BF0924" w:rsidP="00BF0924">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C6243E">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C6243E">
            <w:rPr>
              <w:szCs w:val="13"/>
            </w:rPr>
            <w:t>4</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37" w:rsidRDefault="009B4937">
      <w:r>
        <w:separator/>
      </w:r>
    </w:p>
    <w:p w:rsidR="009B4937" w:rsidRDefault="009B4937"/>
  </w:footnote>
  <w:footnote w:type="continuationSeparator" w:id="0">
    <w:p w:rsidR="009B4937" w:rsidRDefault="009B4937">
      <w:r>
        <w:continuationSeparator/>
      </w:r>
    </w:p>
    <w:p w:rsidR="009B4937" w:rsidRDefault="009B4937"/>
  </w:footnote>
  <w:footnote w:id="1">
    <w:p w:rsidR="00353128" w:rsidRPr="000020F3" w:rsidRDefault="00353128"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O.a. Onderwijsraad (2015); SER (2016); Farkas &amp; Beron (2004); Barnett (2011); Havnes &amp; Mogstad (2011); Elango (2015); Melhuish et al. (2015); Farkas &amp; Beron (2004) en Kansrijk Onderwijsbeleid (2016).</w:t>
      </w:r>
    </w:p>
  </w:footnote>
  <w:footnote w:id="2">
    <w:p w:rsidR="006276F3" w:rsidRPr="000020F3" w:rsidRDefault="006276F3" w:rsidP="006276F3">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De investering van €170 miljoen is vanaf 2020 structureel beschikbaar. Er vindt een oploop van de middelen plaats van €40 miljoen in 2018 en €130 miljoen in 2019. </w:t>
      </w:r>
    </w:p>
  </w:footnote>
  <w:footnote w:id="3">
    <w:p w:rsidR="001D5E05" w:rsidRPr="000020F3" w:rsidRDefault="001D5E05"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w:t>
      </w:r>
      <w:r w:rsidR="00E1590C" w:rsidRPr="000020F3">
        <w:rPr>
          <w:rStyle w:val="Voetnootmarkering"/>
          <w:rFonts w:cs="Times New Roman"/>
          <w:color w:val="auto"/>
          <w:sz w:val="20"/>
          <w:szCs w:val="20"/>
        </w:rPr>
        <w:t>Tweede Kamer, vergaderjaar 2017-2018, 27 020, nr. 89</w:t>
      </w:r>
      <w:r w:rsidR="00CA0BC0" w:rsidRPr="00CA0BC0">
        <w:rPr>
          <w:rStyle w:val="Voetnootmarkering"/>
        </w:rPr>
        <w:t>.</w:t>
      </w:r>
    </w:p>
  </w:footnote>
  <w:footnote w:id="4">
    <w:p w:rsidR="008428A5" w:rsidRPr="000020F3" w:rsidRDefault="008428A5"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Impact of funding targeted pre-school interventions on school readiness: Evidence f</w:t>
      </w:r>
      <w:r w:rsidR="000E4E82" w:rsidRPr="000020F3">
        <w:rPr>
          <w:rStyle w:val="Voetnootmarkering"/>
          <w:rFonts w:cs="Times New Roman"/>
          <w:color w:val="auto"/>
          <w:sz w:val="20"/>
          <w:szCs w:val="20"/>
        </w:rPr>
        <w:t>rom the Netherlands (CPB, 2016);</w:t>
      </w:r>
      <w:r w:rsidRPr="000020F3">
        <w:rPr>
          <w:rStyle w:val="Voetnootmarkering"/>
          <w:rFonts w:cs="Times New Roman"/>
          <w:color w:val="auto"/>
          <w:sz w:val="20"/>
          <w:szCs w:val="20"/>
        </w:rPr>
        <w:t xml:space="preserve"> Pre-COOL cohortonderzoek. </w:t>
      </w:r>
      <w:r w:rsidR="007B72F9" w:rsidRPr="000020F3">
        <w:rPr>
          <w:rStyle w:val="Voetnootmarkering"/>
          <w:rFonts w:cs="Times New Roman"/>
          <w:color w:val="auto"/>
          <w:sz w:val="20"/>
          <w:szCs w:val="20"/>
        </w:rPr>
        <w:t>Resultaten over de voorschoolse periode</w:t>
      </w:r>
      <w:r w:rsidRPr="000020F3">
        <w:rPr>
          <w:rStyle w:val="Voetnootmarkering"/>
          <w:rFonts w:cs="Times New Roman"/>
          <w:color w:val="auto"/>
          <w:sz w:val="20"/>
          <w:szCs w:val="20"/>
        </w:rPr>
        <w:t xml:space="preserve"> (red. Leseman &amp; Veen</w:t>
      </w:r>
      <w:r w:rsidR="007B72F9" w:rsidRPr="000020F3">
        <w:rPr>
          <w:rStyle w:val="Voetnootmarkering"/>
          <w:rFonts w:cs="Times New Roman"/>
          <w:color w:val="auto"/>
          <w:sz w:val="20"/>
          <w:szCs w:val="20"/>
        </w:rPr>
        <w:t>, 2015</w:t>
      </w:r>
      <w:r w:rsidRPr="000020F3">
        <w:rPr>
          <w:rStyle w:val="Voetnootmarkering"/>
          <w:rFonts w:cs="Times New Roman"/>
          <w:color w:val="auto"/>
          <w:sz w:val="20"/>
          <w:szCs w:val="20"/>
        </w:rPr>
        <w:t xml:space="preserve">). </w:t>
      </w:r>
    </w:p>
  </w:footnote>
  <w:footnote w:id="5">
    <w:p w:rsidR="009408E2" w:rsidRPr="000020F3" w:rsidRDefault="009408E2"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CPB, Kansrijk onderwijsbeleid (2016); OECD, Attendance in Early Childhood Education and Care Programmes and Academic Proficiencies at age 15 (maart 2017); SER, Gelijk goed van start (2016); Impact of funding targeted pre-school interventions on school readiness: Evidence from the Netherlands, CPB 2016; </w:t>
      </w:r>
    </w:p>
    <w:p w:rsidR="009408E2" w:rsidRPr="000020F3" w:rsidRDefault="000E4E82"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t xml:space="preserve">Melhuish 2015; Slot 2015; Veen &amp; Leseman 2015; </w:t>
      </w:r>
      <w:r w:rsidR="009408E2" w:rsidRPr="000020F3">
        <w:rPr>
          <w:rStyle w:val="Voetnootmarkering"/>
          <w:rFonts w:cs="Times New Roman"/>
          <w:color w:val="auto"/>
          <w:sz w:val="20"/>
          <w:szCs w:val="20"/>
        </w:rPr>
        <w:t>Sl</w:t>
      </w:r>
      <w:r w:rsidRPr="000020F3">
        <w:rPr>
          <w:rStyle w:val="Voetnootmarkering"/>
          <w:rFonts w:cs="Times New Roman"/>
          <w:color w:val="auto"/>
          <w:sz w:val="20"/>
          <w:szCs w:val="20"/>
        </w:rPr>
        <w:t>ot 2017; Slot 2018;</w:t>
      </w:r>
      <w:r w:rsidR="009408E2" w:rsidRPr="000020F3">
        <w:rPr>
          <w:rStyle w:val="Voetnootmarkering"/>
          <w:rFonts w:cs="Times New Roman"/>
          <w:color w:val="auto"/>
          <w:sz w:val="20"/>
          <w:szCs w:val="20"/>
        </w:rPr>
        <w:t xml:space="preserve"> Oberon 2015; Kamerbrief over afronding bestuursafspraken G37 vve-beleid, 21 februari 2017</w:t>
      </w:r>
      <w:r w:rsidRPr="000020F3">
        <w:rPr>
          <w:rStyle w:val="Voetnootmarkering"/>
          <w:rFonts w:cs="Times New Roman"/>
          <w:color w:val="auto"/>
          <w:sz w:val="20"/>
          <w:szCs w:val="20"/>
        </w:rPr>
        <w:t>;</w:t>
      </w:r>
      <w:r w:rsidR="00211F92">
        <w:rPr>
          <w:rFonts w:cs="Times New Roman"/>
          <w:color w:val="auto"/>
          <w:sz w:val="20"/>
          <w:szCs w:val="20"/>
        </w:rPr>
        <w:t xml:space="preserve"> </w:t>
      </w:r>
      <w:r w:rsidR="009408E2" w:rsidRPr="000020F3">
        <w:rPr>
          <w:rStyle w:val="Voetnootmarkering"/>
          <w:rFonts w:cs="Times New Roman"/>
          <w:color w:val="auto"/>
          <w:sz w:val="20"/>
          <w:szCs w:val="20"/>
        </w:rPr>
        <w:t>Handreiking Hbo’ers in de VVE – eind 2015 in zicht (Sardes, 2015).</w:t>
      </w:r>
    </w:p>
  </w:footnote>
  <w:footnote w:id="6">
    <w:p w:rsidR="00C04EA2" w:rsidRPr="00C04EA2" w:rsidRDefault="00C04EA2" w:rsidP="00C04EA2">
      <w:pPr>
        <w:pStyle w:val="Voetnoottekst"/>
        <w:rPr>
          <w:rStyle w:val="Voetnootmarkering"/>
        </w:rPr>
      </w:pPr>
      <w:r>
        <w:rPr>
          <w:rStyle w:val="Voetnootmarkering"/>
        </w:rPr>
        <w:footnoteRef/>
      </w:r>
      <w:r w:rsidRPr="00C04EA2">
        <w:rPr>
          <w:rStyle w:val="Voetnootmarkering"/>
        </w:rPr>
        <w:t xml:space="preserve"> Peuterspeelzalen zijn van </w:t>
      </w:r>
      <w:r w:rsidR="00211F92">
        <w:rPr>
          <w:rStyle w:val="Voetnootmarkering"/>
        </w:rPr>
        <w:t>oudsher 40 weken per jaar open .</w:t>
      </w:r>
    </w:p>
  </w:footnote>
  <w:footnote w:id="7">
    <w:p w:rsidR="00124F22" w:rsidRPr="000020F3" w:rsidRDefault="00124F22" w:rsidP="000E4E82">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Kamerstuk 27 020, nr. 87 </w:t>
      </w:r>
      <w:r w:rsidR="0013201D" w:rsidRPr="004B2960">
        <w:rPr>
          <w:rStyle w:val="Voetnootmarkering"/>
          <w:rFonts w:cs="Times New Roman"/>
          <w:color w:val="auto"/>
          <w:sz w:val="20"/>
          <w:szCs w:val="20"/>
        </w:rPr>
        <w:t>.</w:t>
      </w:r>
    </w:p>
  </w:footnote>
  <w:footnote w:id="8">
    <w:p w:rsidR="009D189F" w:rsidRPr="000020F3" w:rsidRDefault="009D189F"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w:t>
      </w:r>
      <w:r w:rsidR="002553FC" w:rsidRPr="000020F3">
        <w:rPr>
          <w:rStyle w:val="Voetnootmarkering"/>
          <w:rFonts w:cs="Times New Roman"/>
          <w:color w:val="auto"/>
          <w:sz w:val="20"/>
          <w:szCs w:val="20"/>
        </w:rPr>
        <w:t>Kamerstuk 27020, nr.327</w:t>
      </w:r>
      <w:r w:rsidR="0013201D" w:rsidRPr="004B2960">
        <w:rPr>
          <w:rStyle w:val="Voetnootmarkering"/>
          <w:rFonts w:cs="Times New Roman"/>
          <w:color w:val="auto"/>
          <w:sz w:val="20"/>
          <w:szCs w:val="20"/>
        </w:rPr>
        <w:t>.</w:t>
      </w:r>
    </w:p>
  </w:footnote>
  <w:footnote w:id="9">
    <w:p w:rsidR="0013201D" w:rsidRPr="004F7761" w:rsidRDefault="0013201D" w:rsidP="0013201D">
      <w:pPr>
        <w:pStyle w:val="Default"/>
        <w:rPr>
          <w:rStyle w:val="Voetnootmarkering"/>
          <w:rFonts w:cs="Times New Roman"/>
          <w:color w:val="auto"/>
          <w:sz w:val="18"/>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Het betreft een rekenregel om te bepalen hoeveel uren de beroepskracht op hbo-niveau minimaal moet worden ingezet. Om gemeenten en aanbieders van ve ruimte te bieden voor maatwerk, moet de minimumnorm over het totaal aantal groepen van één aanbieder behaald worden, maar mag er per individuele groep van worden afgeweken.</w:t>
      </w:r>
      <w:r w:rsidR="00A03550">
        <w:rPr>
          <w:rStyle w:val="Voetnootmarkering"/>
          <w:rFonts w:cs="Times New Roman"/>
          <w:color w:val="auto"/>
          <w:sz w:val="18"/>
        </w:rPr>
        <w:t xml:space="preserve"> </w:t>
      </w:r>
    </w:p>
  </w:footnote>
  <w:footnote w:id="10">
    <w:p w:rsidR="00164121" w:rsidRPr="00B82EDC" w:rsidRDefault="00164121" w:rsidP="00B82EDC">
      <w:pPr>
        <w:pStyle w:val="Default"/>
        <w:rPr>
          <w:rStyle w:val="Voetnootmarkering"/>
          <w:rFonts w:cs="Times New Roman"/>
          <w:color w:val="auto"/>
          <w:sz w:val="20"/>
          <w:szCs w:val="20"/>
        </w:rPr>
      </w:pPr>
      <w:r w:rsidRPr="00B82EDC">
        <w:rPr>
          <w:rStyle w:val="Voetnootmarkering"/>
          <w:rFonts w:cs="Times New Roman"/>
          <w:color w:val="auto"/>
          <w:sz w:val="20"/>
          <w:szCs w:val="20"/>
        </w:rPr>
        <w:footnoteRef/>
      </w:r>
      <w:r w:rsidRPr="00B82EDC">
        <w:rPr>
          <w:rStyle w:val="Voetnootmarkering"/>
          <w:rFonts w:cs="Times New Roman"/>
          <w:color w:val="auto"/>
          <w:sz w:val="20"/>
          <w:szCs w:val="20"/>
        </w:rPr>
        <w:t xml:space="preserve"> Vroegschoolse educatie betreft de uitvoering van een onderwijsprogramma gericht op de verbetering van de voorwaarden voor het met succes doorstromen in het basisonderwijs</w:t>
      </w:r>
      <w:r w:rsidR="00522883" w:rsidRPr="00B82EDC">
        <w:rPr>
          <w:rStyle w:val="Voetnootmarkering"/>
          <w:rFonts w:cs="Times New Roman"/>
          <w:color w:val="auto"/>
          <w:sz w:val="20"/>
          <w:szCs w:val="20"/>
        </w:rPr>
        <w:t>,</w:t>
      </w:r>
      <w:r w:rsidRPr="00B82EDC">
        <w:rPr>
          <w:rStyle w:val="Voetnootmarkering"/>
          <w:rFonts w:cs="Times New Roman"/>
          <w:color w:val="auto"/>
          <w:sz w:val="20"/>
          <w:szCs w:val="20"/>
        </w:rPr>
        <w:t xml:space="preserve"> dat wordt verzorgd in groep 1 en 2 van de basisschool als vervolg op de ve. </w:t>
      </w:r>
    </w:p>
  </w:footnote>
  <w:footnote w:id="11">
    <w:p w:rsidR="00B42881" w:rsidRPr="000020F3" w:rsidRDefault="00B42881" w:rsidP="004F7761">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w:t>
      </w:r>
      <w:r w:rsidR="00FC2538" w:rsidRPr="000020F3">
        <w:rPr>
          <w:rStyle w:val="Voetnootmarkering"/>
          <w:rFonts w:cs="Times New Roman"/>
          <w:color w:val="auto"/>
          <w:sz w:val="20"/>
          <w:szCs w:val="20"/>
        </w:rPr>
        <w:t>IBO Onderwijsachterstandenbeleid, een duwtje in de rug?. Ministerie van Financiën (april 2017).</w:t>
      </w:r>
      <w:r w:rsidRPr="000020F3">
        <w:rPr>
          <w:rStyle w:val="Voetnootmarkering"/>
          <w:rFonts w:cs="Times New Roman"/>
          <w:color w:val="auto"/>
          <w:sz w:val="20"/>
          <w:szCs w:val="20"/>
        </w:rPr>
        <w:t xml:space="preserve"> </w:t>
      </w:r>
    </w:p>
  </w:footnote>
  <w:footnote w:id="12">
    <w:p w:rsidR="00947E57" w:rsidRPr="000020F3" w:rsidRDefault="00947E57" w:rsidP="00947E57">
      <w:pPr>
        <w:pStyle w:val="Default"/>
        <w:rPr>
          <w:rStyle w:val="Voetnootmarkering"/>
          <w:rFonts w:cs="Times New Roman"/>
          <w:color w:val="auto"/>
          <w:sz w:val="20"/>
          <w:szCs w:val="20"/>
        </w:rPr>
      </w:pPr>
      <w:r w:rsidRPr="000020F3">
        <w:rPr>
          <w:rStyle w:val="Voetnootmarkering"/>
          <w:rFonts w:cs="Times New Roman"/>
          <w:color w:val="auto"/>
          <w:sz w:val="20"/>
          <w:szCs w:val="20"/>
        </w:rPr>
        <w:footnoteRef/>
      </w:r>
      <w:r w:rsidRPr="000020F3">
        <w:rPr>
          <w:rStyle w:val="Voetnootmarkering"/>
          <w:rFonts w:cs="Times New Roman"/>
          <w:color w:val="auto"/>
          <w:sz w:val="20"/>
          <w:szCs w:val="20"/>
        </w:rPr>
        <w:t xml:space="preserve"> Kamerstuk 27020,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BF0924" w:rsidRPr="002F71BB" w:rsidRDefault="00BF0924"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E261FD">
            <w:rPr>
              <w:sz w:val="13"/>
              <w:szCs w:val="13"/>
            </w:rPr>
            <w:t>1402027</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BF0924" w:rsidRDefault="00226A1E" w:rsidP="00BF0924">
          <w:pPr>
            <w:framePr w:w="6339" w:h="2750" w:hRule="exact" w:hSpace="181" w:wrap="around" w:vAnchor="page" w:hAnchor="page" w:x="5586" w:y="1"/>
          </w:pPr>
          <w:r>
            <w:rPr>
              <w:noProof/>
            </w:rPr>
            <w:drawing>
              <wp:inline distT="0" distB="0" distL="0" distR="0" wp14:anchorId="333EA055" wp14:editId="0499B2C0">
                <wp:extent cx="2447925" cy="1657350"/>
                <wp:effectExtent l="0" t="0" r="9525" b="0"/>
                <wp:docPr id="804" name="Afbeelding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BF0924" w:rsidRPr="00543A0D" w:rsidRDefault="00BF0924" w:rsidP="00BF0924">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BF0924" w:rsidP="00BF0924">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116F83"/>
    <w:multiLevelType w:val="hybridMultilevel"/>
    <w:tmpl w:val="2D4AF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55C4FB0"/>
    <w:multiLevelType w:val="hybridMultilevel"/>
    <w:tmpl w:val="8EE66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D7086"/>
    <w:multiLevelType w:val="hybridMultilevel"/>
    <w:tmpl w:val="005E91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57342D"/>
    <w:multiLevelType w:val="hybridMultilevel"/>
    <w:tmpl w:val="E23EF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B794E68"/>
    <w:multiLevelType w:val="hybridMultilevel"/>
    <w:tmpl w:val="E018A6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0F8B0B0D"/>
    <w:multiLevelType w:val="hybridMultilevel"/>
    <w:tmpl w:val="43A4560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12E2227F"/>
    <w:multiLevelType w:val="hybridMultilevel"/>
    <w:tmpl w:val="337CAD9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8" w15:restartNumberingAfterBreak="0">
    <w:nsid w:val="178F7AB2"/>
    <w:multiLevelType w:val="hybridMultilevel"/>
    <w:tmpl w:val="A448EDBA"/>
    <w:lvl w:ilvl="0" w:tplc="9EC42AF0">
      <w:start w:val="1"/>
      <w:numFmt w:val="bullet"/>
      <w:lvlText w:val=""/>
      <w:lvlJc w:val="center"/>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9237F65"/>
    <w:multiLevelType w:val="hybridMultilevel"/>
    <w:tmpl w:val="2B3013CE"/>
    <w:lvl w:ilvl="0" w:tplc="BB2400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F25CA2"/>
    <w:multiLevelType w:val="hybridMultilevel"/>
    <w:tmpl w:val="1A768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DB2E51"/>
    <w:multiLevelType w:val="hybridMultilevel"/>
    <w:tmpl w:val="7C36C3B6"/>
    <w:lvl w:ilvl="0" w:tplc="029C8DB2">
      <w:start w:val="4"/>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D870851"/>
    <w:multiLevelType w:val="hybridMultilevel"/>
    <w:tmpl w:val="6D50F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E6F9A"/>
    <w:multiLevelType w:val="hybridMultilevel"/>
    <w:tmpl w:val="735068B0"/>
    <w:lvl w:ilvl="0" w:tplc="9EC42AF0">
      <w:start w:val="1"/>
      <w:numFmt w:val="bullet"/>
      <w:lvlText w:val=""/>
      <w:lvlJc w:val="center"/>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917F77"/>
    <w:multiLevelType w:val="hybridMultilevel"/>
    <w:tmpl w:val="81BEFC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3F6143"/>
    <w:multiLevelType w:val="hybridMultilevel"/>
    <w:tmpl w:val="3708B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AA6BCA"/>
    <w:multiLevelType w:val="hybridMultilevel"/>
    <w:tmpl w:val="2DA0D9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7FB7F2E"/>
    <w:multiLevelType w:val="hybridMultilevel"/>
    <w:tmpl w:val="B0343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355C16"/>
    <w:multiLevelType w:val="hybridMultilevel"/>
    <w:tmpl w:val="DF405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1742E8"/>
    <w:multiLevelType w:val="hybridMultilevel"/>
    <w:tmpl w:val="A6742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3D66C7"/>
    <w:multiLevelType w:val="hybridMultilevel"/>
    <w:tmpl w:val="ABA67F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D8275F0"/>
    <w:multiLevelType w:val="hybridMultilevel"/>
    <w:tmpl w:val="A23EBB3E"/>
    <w:lvl w:ilvl="0" w:tplc="BB2400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92080B"/>
    <w:multiLevelType w:val="hybridMultilevel"/>
    <w:tmpl w:val="57048F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4860147"/>
    <w:multiLevelType w:val="hybridMultilevel"/>
    <w:tmpl w:val="74427DF4"/>
    <w:lvl w:ilvl="0" w:tplc="02A269B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CB1665"/>
    <w:multiLevelType w:val="hybridMultilevel"/>
    <w:tmpl w:val="E11CA540"/>
    <w:lvl w:ilvl="0" w:tplc="A54CE5B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7553F6F"/>
    <w:multiLevelType w:val="hybridMultilevel"/>
    <w:tmpl w:val="EBD0348E"/>
    <w:lvl w:ilvl="0" w:tplc="04130001">
      <w:start w:val="1"/>
      <w:numFmt w:val="bullet"/>
      <w:lvlText w:val=""/>
      <w:lvlJc w:val="left"/>
      <w:pPr>
        <w:ind w:left="360" w:hanging="360"/>
      </w:pPr>
      <w:rPr>
        <w:rFonts w:ascii="Symbol" w:hAnsi="Symbol" w:hint="default"/>
      </w:rPr>
    </w:lvl>
    <w:lvl w:ilvl="1" w:tplc="BDF00FAE">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5D3720"/>
    <w:multiLevelType w:val="hybridMultilevel"/>
    <w:tmpl w:val="2A8C8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25"/>
  </w:num>
  <w:num w:numId="14">
    <w:abstractNumId w:val="21"/>
  </w:num>
  <w:num w:numId="15">
    <w:abstractNumId w:val="28"/>
  </w:num>
  <w:num w:numId="16">
    <w:abstractNumId w:val="36"/>
  </w:num>
  <w:num w:numId="17">
    <w:abstractNumId w:val="33"/>
  </w:num>
  <w:num w:numId="18">
    <w:abstractNumId w:val="27"/>
  </w:num>
  <w:num w:numId="19">
    <w:abstractNumId w:val="39"/>
  </w:num>
  <w:num w:numId="20">
    <w:abstractNumId w:val="24"/>
  </w:num>
  <w:num w:numId="21">
    <w:abstractNumId w:val="37"/>
  </w:num>
  <w:num w:numId="22">
    <w:abstractNumId w:val="16"/>
  </w:num>
  <w:num w:numId="23">
    <w:abstractNumId w:val="15"/>
  </w:num>
  <w:num w:numId="24">
    <w:abstractNumId w:val="34"/>
  </w:num>
  <w:num w:numId="25">
    <w:abstractNumId w:val="35"/>
  </w:num>
  <w:num w:numId="26">
    <w:abstractNumId w:val="38"/>
  </w:num>
  <w:num w:numId="27">
    <w:abstractNumId w:val="30"/>
  </w:num>
  <w:num w:numId="28">
    <w:abstractNumId w:val="12"/>
  </w:num>
  <w:num w:numId="29">
    <w:abstractNumId w:val="32"/>
  </w:num>
  <w:num w:numId="30">
    <w:abstractNumId w:val="29"/>
  </w:num>
  <w:num w:numId="31">
    <w:abstractNumId w:val="22"/>
  </w:num>
  <w:num w:numId="32">
    <w:abstractNumId w:val="9"/>
  </w:num>
  <w:num w:numId="33">
    <w:abstractNumId w:val="17"/>
  </w:num>
  <w:num w:numId="34">
    <w:abstractNumId w:val="10"/>
  </w:num>
  <w:num w:numId="35">
    <w:abstractNumId w:val="19"/>
  </w:num>
  <w:num w:numId="36">
    <w:abstractNumId w:val="31"/>
  </w:num>
  <w:num w:numId="37">
    <w:abstractNumId w:val="23"/>
  </w:num>
  <w:num w:numId="38">
    <w:abstractNumId w:val="14"/>
  </w:num>
  <w:num w:numId="39">
    <w:abstractNumId w:val="26"/>
  </w:num>
  <w:num w:numId="4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1269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SD_MetaData" w:val="&lt;Fields library=&quot;EDOC&quot; form=&quot;OCW_REGISTRATIE&quot;&gt;&lt;Field id=&quot;UserGroup.0&quot; value=&quot;D47FBB5559C642A0A7EDDFAB36BDBAFC&quot;/&gt;&lt;Field id=&quot;UserGroup.1&quot; value=&quot;Primair Onderwijs&quot;/&gt;&lt;Field id=&quot;UserGroup.2&quot; value=&quot;PO&quot;/&gt;&lt;Field id=&quot;UserGroup.3&quot; value=&quot;&quot;/&gt;&lt;Field id=&quot;UserGroup.815F2AA4BDBE427BB9EA923102C2FB70&quot; value=&quot;Primair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Fons Dingelstad&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Primary Education&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D93ABE780A4D4385A87F6A14EF12513F&quot;/&gt;&lt;Field id=&quot;Author.1&quot; value=&quot;Andréa-van Norren&quot;/&gt;&lt;Field id=&quot;Author.2&quot; value=&quot;M.N.&quot;/&gt;&lt;Field id=&quot;Author.3&quot; value=&quot;&quot;/&gt;&lt;Field id=&quot;Author.4&quot; value=&quot;Mea-Neelke&quot;/&gt;&lt;Field id=&quot;Author.5&quot; value=&quot;m.andrea@minocw.nl&quot;/&gt;&lt;Field id=&quot;Author.6&quot; value=&quot;&quot;/&gt;&lt;Field id=&quot;Author.7&quot; value=&quot;&quot;/&gt;&lt;Field id=&quot;Author.8&quot; value=&quot;&quot;/&gt;&lt;Field id=&quot;Author.9&quot; value=&quot;o002nor&quot; mappedto=&quot;AUTHOR_ID&quot;/&gt;&lt;Field id=&quot;Author.10&quot; value=&quot;True&quot;/&gt;&lt;Field id=&quot;Author.11&quot; value=&quot;1&quot;/&gt;&lt;Field id=&quot;Author.12&quot; value=&quot;drs.&quot;/&gt;&lt;Field id=&quot;Author.13&quot; value=&quot;HOFT&quot;/&gt;&lt;Field id=&quot;Author.14&quot; value=&quot;Andréa-van Norren&quot;/&gt;&lt;Field id=&quot;Author.E72E562AD10E44CF8B0BB85626A7CED6&quot; value=&quot;&quot;/&gt;&lt;Field id=&quot;Author.2A7545B21CF14EEBBD8CE2FB110ECA76&quot; value=&quot;+31 6 15 03 84 80&quot;/&gt;&lt;Field id=&quot;Author.07A356D7877849EBA5C9C7CF16E58D5F&quot; value=&quot;+31-70-412 3450&quot;/&gt;&lt;Field id=&quot;Author.316524BDEDA04B27B02489813A15B3D2&quot; value=&quot;&quot;/&gt;&lt;Field id=&quot;Author.764D5833F93D470E8E750B1DAEBD2873&quot; value=&quot;2732&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5 03 84 80&quot;/&gt;&lt;Field id=&quot;Author.9F10345A9CBA40549518EFEBF9616FE7&quot; value=&quot;PO&quot;/&gt;&lt;Field id=&quot;Author.A08FD3E3B58F4E81842FC68F44A9B386&quot; value=&quot;OCW&quot;/&gt;&lt;Field id=&quot;Author.8DC78BAD95DF4C7792B2965626F7CBF4&quot; value=&quot;1&quot;/&gt;&lt;Field id=&quot;Typist.0&quot; value=&quot;D93ABE780A4D4385A87F6A14EF12513F&quot;/&gt;&lt;Field id=&quot;Typist.1&quot; value=&quot;Andréa-van Norren&quot;/&gt;&lt;Field id=&quot;Typist.2&quot; value=&quot;M.N.&quot;/&gt;&lt;Field id=&quot;Typist.3&quot; value=&quot;&quot;/&gt;&lt;Field id=&quot;Typist.4&quot; value=&quot;Mea-Neelke&quot;/&gt;&lt;Field id=&quot;Typist.5&quot; value=&quot;m.andrea@minocw.nl&quot;/&gt;&lt;Field id=&quot;Typist.6&quot; value=&quot;&quot;/&gt;&lt;Field id=&quot;Typist.7&quot; value=&quot;&quot;/&gt;&lt;Field id=&quot;Typist.8&quot; value=&quot;&quot;/&gt;&lt;Field id=&quot;Typist.9&quot; value=&quot;o002nor&quot;/&gt;&lt;Field id=&quot;Typist.10&quot; value=&quot;True&quot;/&gt;&lt;Field id=&quot;Typist.11&quot; value=&quot;1&quot;/&gt;&lt;Field id=&quot;Typist.12&quot; value=&quot;drs.&quot;/&gt;&lt;Field id=&quot;Typist.13&quot; value=&quot;HOFT&quot;/&gt;&lt;Field id=&quot;Typist.14&quot; value=&quot;Andréa-van Norren&quot;/&gt;&lt;Field id=&quot;Typist.E72E562AD10E44CF8B0BB85626A7CED6&quot; value=&quot;&quot;/&gt;&lt;Field id=&quot;Typist.2A7545B21CF14EEBBD8CE2FB110ECA76&quot; value=&quot;+31 6 15 03 84 80&quot;/&gt;&lt;Field id=&quot;Typist.07A356D7877849EBA5C9C7CF16E58D5F&quot; value=&quot;+31-70-412 3450&quot;/&gt;&lt;Field id=&quot;Typist.316524BDEDA04B27B02489813A15B3D2&quot; value=&quot;&quot;/&gt;&lt;Field id=&quot;Typist.764D5833F93D470E8E750B1DAEBD2873&quot; value=&quot;2732&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5 03 84 80&quot;/&gt;&lt;Field id=&quot;Typist.9F10345A9CBA40549518EFEBF9616FE7&quot; value=&quot;PO&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 BD&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A8C3FB8F15B24681928A9FFFFB659A1A&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Investeringen en monitoring (gemeentelijk) onderwijsachterstandenbeleid&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 &quot;/&gt;&lt;Field id=&quot;1EC3A43A049842FAA8B48E189A0364ED&quot; description=&quot;t.a.v.&quot; value=&quot;Nee&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2500 EA&quot;/&gt;&lt;Field id=&quot;B0E5859962DE4D04B20D89FF71171594&quot; description=&quot;Plaatsnaam&quot; value=&quot;Den Haag &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 &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2500 EA&quot;/&gt;&lt;Field id=&quot;42EC7E8FFD554889B6ECC67C79B13780&quot; description=&quot;Plaatsnaam&quot; mappedto=&quot;OCW_NAW_WOONPLAATS&quot; value=&quot;Den Haag &quot;/&gt;&lt;Field id=&quot;143C45E78FF34281B731DDBD0A5D2529&quot; description=&quot;Geslacht&quot; value=&quot;M&quot;/&gt;&lt;Field id=&quot;E2BE550C90CD4EC1A3EE5000EA00A0C9&quot; description=&quot;Aantal bijlagen&quot; value=&quot;1&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11111&quot;/&gt;&lt;Field id=&quot;D14D570E19CE473C82F61E3CB41A7DB4&quot; description=&quot;E-Doc Dossier&quot; mappedto=&quot;PD_FILEPT_NO&quot; value=&quot;&quot;/&gt;&lt;Field id=&quot;9656C2DC3CB34830A5810E022C657F8C&quot; description=&quot;Taal - Aanhef&quot; value=&quot;Geen aanhef&quot;/&gt;&lt;Field id=&quot;68BEA0B7C63D49FB9BD0003DFE9935DC&quot; description=&quot;Taal - Met vriendelijke groet&quot; value=&quot;Nederlands&quot;/&gt;&lt;Field id=&quot;2D71157921074FAAAEB61F30503877D3&quot; description=&quot;Betreft het een brief of beschikking?&quot; value=&quot;Brief&quot;/&gt;&lt;Field id=&quot;6B12B17DB27C4449A7FAB778F9DF4B37&quot; description=&quot; &quot; value=&quot;Nederlands&quot;/&gt;&lt;Field id=&quot;C176A2476FB44539BA9507DFBE15B0C8&quot; description=&quot;Ondertekenaar&quot; value=&quot;Minister voor BVOM&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BF0924"/>
    <w:rsid w:val="00000111"/>
    <w:rsid w:val="000020F3"/>
    <w:rsid w:val="00002359"/>
    <w:rsid w:val="00003185"/>
    <w:rsid w:val="00003EC0"/>
    <w:rsid w:val="00006C55"/>
    <w:rsid w:val="00010117"/>
    <w:rsid w:val="000118FA"/>
    <w:rsid w:val="00012352"/>
    <w:rsid w:val="00012AAD"/>
    <w:rsid w:val="00013862"/>
    <w:rsid w:val="00014599"/>
    <w:rsid w:val="00015875"/>
    <w:rsid w:val="00016012"/>
    <w:rsid w:val="00020189"/>
    <w:rsid w:val="00020EE4"/>
    <w:rsid w:val="00020FCB"/>
    <w:rsid w:val="000217E8"/>
    <w:rsid w:val="00023E9A"/>
    <w:rsid w:val="00025A42"/>
    <w:rsid w:val="00031D3A"/>
    <w:rsid w:val="00033CDD"/>
    <w:rsid w:val="00034A84"/>
    <w:rsid w:val="00034D28"/>
    <w:rsid w:val="00035E67"/>
    <w:rsid w:val="000366F3"/>
    <w:rsid w:val="000372D9"/>
    <w:rsid w:val="000407BB"/>
    <w:rsid w:val="00040E76"/>
    <w:rsid w:val="000475D5"/>
    <w:rsid w:val="00050E4A"/>
    <w:rsid w:val="00050E5D"/>
    <w:rsid w:val="00052434"/>
    <w:rsid w:val="0005255C"/>
    <w:rsid w:val="00052D82"/>
    <w:rsid w:val="0005447D"/>
    <w:rsid w:val="000546DE"/>
    <w:rsid w:val="00056EE1"/>
    <w:rsid w:val="0006024D"/>
    <w:rsid w:val="00060B4A"/>
    <w:rsid w:val="00062055"/>
    <w:rsid w:val="00064C13"/>
    <w:rsid w:val="00066903"/>
    <w:rsid w:val="00071F28"/>
    <w:rsid w:val="000734EC"/>
    <w:rsid w:val="00074079"/>
    <w:rsid w:val="0007469E"/>
    <w:rsid w:val="000765B6"/>
    <w:rsid w:val="00076D2D"/>
    <w:rsid w:val="00076E74"/>
    <w:rsid w:val="0008289C"/>
    <w:rsid w:val="000839C3"/>
    <w:rsid w:val="0008539E"/>
    <w:rsid w:val="000926D2"/>
    <w:rsid w:val="00092799"/>
    <w:rsid w:val="00092A99"/>
    <w:rsid w:val="00092C5F"/>
    <w:rsid w:val="00093ABC"/>
    <w:rsid w:val="00093AE0"/>
    <w:rsid w:val="00096680"/>
    <w:rsid w:val="000A0F36"/>
    <w:rsid w:val="000A174A"/>
    <w:rsid w:val="000A28C4"/>
    <w:rsid w:val="000A3E0A"/>
    <w:rsid w:val="000A65AC"/>
    <w:rsid w:val="000B5E74"/>
    <w:rsid w:val="000B6AF3"/>
    <w:rsid w:val="000B701A"/>
    <w:rsid w:val="000B7281"/>
    <w:rsid w:val="000B7FAB"/>
    <w:rsid w:val="000C0203"/>
    <w:rsid w:val="000C1BA1"/>
    <w:rsid w:val="000C3EA9"/>
    <w:rsid w:val="000C4A32"/>
    <w:rsid w:val="000C65BB"/>
    <w:rsid w:val="000C7119"/>
    <w:rsid w:val="000D009B"/>
    <w:rsid w:val="000D0225"/>
    <w:rsid w:val="000D22EF"/>
    <w:rsid w:val="000D4ECE"/>
    <w:rsid w:val="000D6204"/>
    <w:rsid w:val="000D620B"/>
    <w:rsid w:val="000D6399"/>
    <w:rsid w:val="000E4E82"/>
    <w:rsid w:val="000E5886"/>
    <w:rsid w:val="000E7895"/>
    <w:rsid w:val="000F043A"/>
    <w:rsid w:val="000F13FD"/>
    <w:rsid w:val="000F161D"/>
    <w:rsid w:val="000F1B4E"/>
    <w:rsid w:val="000F1BA4"/>
    <w:rsid w:val="000F1FFF"/>
    <w:rsid w:val="000F6861"/>
    <w:rsid w:val="00100203"/>
    <w:rsid w:val="00104B4D"/>
    <w:rsid w:val="00110DC5"/>
    <w:rsid w:val="001177B4"/>
    <w:rsid w:val="001208FE"/>
    <w:rsid w:val="00122733"/>
    <w:rsid w:val="00122CF9"/>
    <w:rsid w:val="00123704"/>
    <w:rsid w:val="00124F22"/>
    <w:rsid w:val="00126EA5"/>
    <w:rsid w:val="00126F1B"/>
    <w:rsid w:val="001270C7"/>
    <w:rsid w:val="001305ED"/>
    <w:rsid w:val="0013201D"/>
    <w:rsid w:val="00132540"/>
    <w:rsid w:val="001339FE"/>
    <w:rsid w:val="00133F2E"/>
    <w:rsid w:val="001377D4"/>
    <w:rsid w:val="00142E41"/>
    <w:rsid w:val="0014786A"/>
    <w:rsid w:val="0015087A"/>
    <w:rsid w:val="00150953"/>
    <w:rsid w:val="001516A4"/>
    <w:rsid w:val="00151E5F"/>
    <w:rsid w:val="00153BD0"/>
    <w:rsid w:val="00156224"/>
    <w:rsid w:val="001569AB"/>
    <w:rsid w:val="00164121"/>
    <w:rsid w:val="00164D63"/>
    <w:rsid w:val="0016725C"/>
    <w:rsid w:val="001672EC"/>
    <w:rsid w:val="00167DE5"/>
    <w:rsid w:val="0017008F"/>
    <w:rsid w:val="001726F3"/>
    <w:rsid w:val="00172A75"/>
    <w:rsid w:val="00173C51"/>
    <w:rsid w:val="001740B9"/>
    <w:rsid w:val="00174CC2"/>
    <w:rsid w:val="00176CC6"/>
    <w:rsid w:val="00177B41"/>
    <w:rsid w:val="00180B90"/>
    <w:rsid w:val="0018193C"/>
    <w:rsid w:val="00181BE4"/>
    <w:rsid w:val="0018496F"/>
    <w:rsid w:val="00185576"/>
    <w:rsid w:val="00185951"/>
    <w:rsid w:val="001872BE"/>
    <w:rsid w:val="001911D3"/>
    <w:rsid w:val="00193023"/>
    <w:rsid w:val="00193E91"/>
    <w:rsid w:val="0019485B"/>
    <w:rsid w:val="00194A00"/>
    <w:rsid w:val="0019609A"/>
    <w:rsid w:val="00196B8B"/>
    <w:rsid w:val="00196F94"/>
    <w:rsid w:val="001A0BFA"/>
    <w:rsid w:val="001A1608"/>
    <w:rsid w:val="001A2BEA"/>
    <w:rsid w:val="001A325F"/>
    <w:rsid w:val="001A514F"/>
    <w:rsid w:val="001A6D93"/>
    <w:rsid w:val="001A73CE"/>
    <w:rsid w:val="001B2BBA"/>
    <w:rsid w:val="001B35FA"/>
    <w:rsid w:val="001B56B2"/>
    <w:rsid w:val="001C006F"/>
    <w:rsid w:val="001C1BE6"/>
    <w:rsid w:val="001C32EC"/>
    <w:rsid w:val="001C38BD"/>
    <w:rsid w:val="001C4C1D"/>
    <w:rsid w:val="001C4D5A"/>
    <w:rsid w:val="001C7B2A"/>
    <w:rsid w:val="001D1568"/>
    <w:rsid w:val="001D2B67"/>
    <w:rsid w:val="001D5E05"/>
    <w:rsid w:val="001E0256"/>
    <w:rsid w:val="001E02AA"/>
    <w:rsid w:val="001E1287"/>
    <w:rsid w:val="001E34C6"/>
    <w:rsid w:val="001E5581"/>
    <w:rsid w:val="001F3A87"/>
    <w:rsid w:val="001F3C70"/>
    <w:rsid w:val="001F606E"/>
    <w:rsid w:val="001F71AB"/>
    <w:rsid w:val="00200D88"/>
    <w:rsid w:val="00201C09"/>
    <w:rsid w:val="00201F68"/>
    <w:rsid w:val="00205E2F"/>
    <w:rsid w:val="00210BA3"/>
    <w:rsid w:val="00211F92"/>
    <w:rsid w:val="00212F2A"/>
    <w:rsid w:val="00213E62"/>
    <w:rsid w:val="00214F2B"/>
    <w:rsid w:val="00215D8B"/>
    <w:rsid w:val="00222D66"/>
    <w:rsid w:val="00223A5D"/>
    <w:rsid w:val="00224393"/>
    <w:rsid w:val="0022441A"/>
    <w:rsid w:val="00224A8A"/>
    <w:rsid w:val="00226A1E"/>
    <w:rsid w:val="002309A8"/>
    <w:rsid w:val="00231318"/>
    <w:rsid w:val="00231DB0"/>
    <w:rsid w:val="00234FB6"/>
    <w:rsid w:val="00236CFE"/>
    <w:rsid w:val="002422F5"/>
    <w:rsid w:val="002428E3"/>
    <w:rsid w:val="00244290"/>
    <w:rsid w:val="0024430A"/>
    <w:rsid w:val="0024550D"/>
    <w:rsid w:val="00245E1C"/>
    <w:rsid w:val="00245FF7"/>
    <w:rsid w:val="00250A26"/>
    <w:rsid w:val="00253B65"/>
    <w:rsid w:val="002545E8"/>
    <w:rsid w:val="002553FC"/>
    <w:rsid w:val="0026060B"/>
    <w:rsid w:val="00260BAF"/>
    <w:rsid w:val="002610A6"/>
    <w:rsid w:val="00263FD6"/>
    <w:rsid w:val="002650F7"/>
    <w:rsid w:val="0026686B"/>
    <w:rsid w:val="00273F3B"/>
    <w:rsid w:val="00274DB7"/>
    <w:rsid w:val="00275984"/>
    <w:rsid w:val="00276199"/>
    <w:rsid w:val="002768F3"/>
    <w:rsid w:val="00276DA4"/>
    <w:rsid w:val="00280F74"/>
    <w:rsid w:val="00285373"/>
    <w:rsid w:val="00286998"/>
    <w:rsid w:val="00286D9B"/>
    <w:rsid w:val="00291AB7"/>
    <w:rsid w:val="00292FB3"/>
    <w:rsid w:val="00293565"/>
    <w:rsid w:val="0029422B"/>
    <w:rsid w:val="00294DCB"/>
    <w:rsid w:val="002953E6"/>
    <w:rsid w:val="00296002"/>
    <w:rsid w:val="002A06CE"/>
    <w:rsid w:val="002A37B5"/>
    <w:rsid w:val="002A60DF"/>
    <w:rsid w:val="002A6722"/>
    <w:rsid w:val="002A6BFE"/>
    <w:rsid w:val="002B073E"/>
    <w:rsid w:val="002B153C"/>
    <w:rsid w:val="002B4A9D"/>
    <w:rsid w:val="002B52FC"/>
    <w:rsid w:val="002B5864"/>
    <w:rsid w:val="002B7245"/>
    <w:rsid w:val="002C26D0"/>
    <w:rsid w:val="002C2830"/>
    <w:rsid w:val="002C3CE0"/>
    <w:rsid w:val="002C40AF"/>
    <w:rsid w:val="002C5A79"/>
    <w:rsid w:val="002D001A"/>
    <w:rsid w:val="002D110C"/>
    <w:rsid w:val="002D28E2"/>
    <w:rsid w:val="002D317B"/>
    <w:rsid w:val="002D3587"/>
    <w:rsid w:val="002D3EB5"/>
    <w:rsid w:val="002D3F4E"/>
    <w:rsid w:val="002D502D"/>
    <w:rsid w:val="002D568E"/>
    <w:rsid w:val="002D6C72"/>
    <w:rsid w:val="002E0F69"/>
    <w:rsid w:val="002E0FA4"/>
    <w:rsid w:val="002E1572"/>
    <w:rsid w:val="002E2142"/>
    <w:rsid w:val="002E2DA3"/>
    <w:rsid w:val="002E4977"/>
    <w:rsid w:val="002E4CF2"/>
    <w:rsid w:val="002E6FC0"/>
    <w:rsid w:val="002F0864"/>
    <w:rsid w:val="002F258D"/>
    <w:rsid w:val="002F3037"/>
    <w:rsid w:val="002F3F37"/>
    <w:rsid w:val="002F493B"/>
    <w:rsid w:val="002F4ED5"/>
    <w:rsid w:val="002F5147"/>
    <w:rsid w:val="002F5A0B"/>
    <w:rsid w:val="002F5ACC"/>
    <w:rsid w:val="002F71BB"/>
    <w:rsid w:val="002F7ABD"/>
    <w:rsid w:val="002F7D73"/>
    <w:rsid w:val="00306484"/>
    <w:rsid w:val="00307B3C"/>
    <w:rsid w:val="00310EF2"/>
    <w:rsid w:val="003115A6"/>
    <w:rsid w:val="00312597"/>
    <w:rsid w:val="00317B5A"/>
    <w:rsid w:val="00322836"/>
    <w:rsid w:val="00322CDD"/>
    <w:rsid w:val="003242F7"/>
    <w:rsid w:val="00324AAB"/>
    <w:rsid w:val="003279F1"/>
    <w:rsid w:val="00330453"/>
    <w:rsid w:val="00334154"/>
    <w:rsid w:val="003341D0"/>
    <w:rsid w:val="003372C4"/>
    <w:rsid w:val="00340732"/>
    <w:rsid w:val="00341FA0"/>
    <w:rsid w:val="00342374"/>
    <w:rsid w:val="00344AF2"/>
    <w:rsid w:val="00344F3D"/>
    <w:rsid w:val="00345299"/>
    <w:rsid w:val="00347D22"/>
    <w:rsid w:val="0035021D"/>
    <w:rsid w:val="0035118D"/>
    <w:rsid w:val="00351A8D"/>
    <w:rsid w:val="00352664"/>
    <w:rsid w:val="003526BB"/>
    <w:rsid w:val="00352BCF"/>
    <w:rsid w:val="00353128"/>
    <w:rsid w:val="00353932"/>
    <w:rsid w:val="0035464B"/>
    <w:rsid w:val="003566FE"/>
    <w:rsid w:val="00361A56"/>
    <w:rsid w:val="0036238C"/>
    <w:rsid w:val="0036252A"/>
    <w:rsid w:val="00364D9D"/>
    <w:rsid w:val="0037049E"/>
    <w:rsid w:val="00371048"/>
    <w:rsid w:val="003715CF"/>
    <w:rsid w:val="003738E3"/>
    <w:rsid w:val="0037396C"/>
    <w:rsid w:val="00373FD4"/>
    <w:rsid w:val="0037421D"/>
    <w:rsid w:val="00376093"/>
    <w:rsid w:val="0037715E"/>
    <w:rsid w:val="00380D6D"/>
    <w:rsid w:val="00383DA1"/>
    <w:rsid w:val="00385F30"/>
    <w:rsid w:val="00387600"/>
    <w:rsid w:val="003917BE"/>
    <w:rsid w:val="0039204C"/>
    <w:rsid w:val="00393696"/>
    <w:rsid w:val="00393963"/>
    <w:rsid w:val="00395575"/>
    <w:rsid w:val="00395672"/>
    <w:rsid w:val="00397245"/>
    <w:rsid w:val="00397A68"/>
    <w:rsid w:val="003A06C8"/>
    <w:rsid w:val="003A0D7C"/>
    <w:rsid w:val="003A520A"/>
    <w:rsid w:val="003A6C6B"/>
    <w:rsid w:val="003B0155"/>
    <w:rsid w:val="003B0530"/>
    <w:rsid w:val="003B4551"/>
    <w:rsid w:val="003B4E2B"/>
    <w:rsid w:val="003B51E3"/>
    <w:rsid w:val="003B528D"/>
    <w:rsid w:val="003B7EE7"/>
    <w:rsid w:val="003C2CCB"/>
    <w:rsid w:val="003C3B8D"/>
    <w:rsid w:val="003C4A1C"/>
    <w:rsid w:val="003C5BCB"/>
    <w:rsid w:val="003C70AE"/>
    <w:rsid w:val="003D39EC"/>
    <w:rsid w:val="003D40EA"/>
    <w:rsid w:val="003D6383"/>
    <w:rsid w:val="003E0E7D"/>
    <w:rsid w:val="003E3768"/>
    <w:rsid w:val="003E3DD5"/>
    <w:rsid w:val="003E7445"/>
    <w:rsid w:val="003E7C8C"/>
    <w:rsid w:val="003F07C6"/>
    <w:rsid w:val="003F08EC"/>
    <w:rsid w:val="003F1F6B"/>
    <w:rsid w:val="003F3757"/>
    <w:rsid w:val="003F44B7"/>
    <w:rsid w:val="003F486B"/>
    <w:rsid w:val="004008E9"/>
    <w:rsid w:val="00401C8D"/>
    <w:rsid w:val="004031A2"/>
    <w:rsid w:val="00407991"/>
    <w:rsid w:val="0041019E"/>
    <w:rsid w:val="00413D48"/>
    <w:rsid w:val="004229EC"/>
    <w:rsid w:val="004245F6"/>
    <w:rsid w:val="00424A60"/>
    <w:rsid w:val="004264BE"/>
    <w:rsid w:val="00434500"/>
    <w:rsid w:val="00435005"/>
    <w:rsid w:val="004358CF"/>
    <w:rsid w:val="00441AC2"/>
    <w:rsid w:val="0044249B"/>
    <w:rsid w:val="00445829"/>
    <w:rsid w:val="0044605E"/>
    <w:rsid w:val="0045023C"/>
    <w:rsid w:val="00451A5B"/>
    <w:rsid w:val="00452BCD"/>
    <w:rsid w:val="00452CEA"/>
    <w:rsid w:val="004625E1"/>
    <w:rsid w:val="00463A63"/>
    <w:rsid w:val="00465384"/>
    <w:rsid w:val="00465B52"/>
    <w:rsid w:val="0046708E"/>
    <w:rsid w:val="00467BF9"/>
    <w:rsid w:val="00467D61"/>
    <w:rsid w:val="0047126E"/>
    <w:rsid w:val="004722BE"/>
    <w:rsid w:val="00472A65"/>
    <w:rsid w:val="00474463"/>
    <w:rsid w:val="00474B75"/>
    <w:rsid w:val="00475B00"/>
    <w:rsid w:val="004771E1"/>
    <w:rsid w:val="00480462"/>
    <w:rsid w:val="004834CF"/>
    <w:rsid w:val="00483F0B"/>
    <w:rsid w:val="004851E0"/>
    <w:rsid w:val="0048712C"/>
    <w:rsid w:val="00487D7F"/>
    <w:rsid w:val="00490130"/>
    <w:rsid w:val="0049501A"/>
    <w:rsid w:val="00496319"/>
    <w:rsid w:val="0049657E"/>
    <w:rsid w:val="004971CB"/>
    <w:rsid w:val="00497279"/>
    <w:rsid w:val="004A010B"/>
    <w:rsid w:val="004A157A"/>
    <w:rsid w:val="004A1AE8"/>
    <w:rsid w:val="004A3186"/>
    <w:rsid w:val="004A419C"/>
    <w:rsid w:val="004A597A"/>
    <w:rsid w:val="004A670A"/>
    <w:rsid w:val="004B2960"/>
    <w:rsid w:val="004B5465"/>
    <w:rsid w:val="004B6487"/>
    <w:rsid w:val="004B70F0"/>
    <w:rsid w:val="004B70F5"/>
    <w:rsid w:val="004B7BC4"/>
    <w:rsid w:val="004C0035"/>
    <w:rsid w:val="004C1299"/>
    <w:rsid w:val="004C1F97"/>
    <w:rsid w:val="004C411F"/>
    <w:rsid w:val="004C7E1D"/>
    <w:rsid w:val="004D065C"/>
    <w:rsid w:val="004D1B88"/>
    <w:rsid w:val="004D23B2"/>
    <w:rsid w:val="004D33FE"/>
    <w:rsid w:val="004D39A8"/>
    <w:rsid w:val="004D40A0"/>
    <w:rsid w:val="004D4703"/>
    <w:rsid w:val="004D505E"/>
    <w:rsid w:val="004D67E8"/>
    <w:rsid w:val="004D72CA"/>
    <w:rsid w:val="004E1026"/>
    <w:rsid w:val="004E2242"/>
    <w:rsid w:val="004E6FCE"/>
    <w:rsid w:val="004F0F6D"/>
    <w:rsid w:val="004F2483"/>
    <w:rsid w:val="004F2860"/>
    <w:rsid w:val="004F3585"/>
    <w:rsid w:val="004F42FF"/>
    <w:rsid w:val="004F44C2"/>
    <w:rsid w:val="004F4593"/>
    <w:rsid w:val="004F48C1"/>
    <w:rsid w:val="004F679B"/>
    <w:rsid w:val="004F7761"/>
    <w:rsid w:val="00502A9D"/>
    <w:rsid w:val="00503FE7"/>
    <w:rsid w:val="00505262"/>
    <w:rsid w:val="005107B1"/>
    <w:rsid w:val="00512541"/>
    <w:rsid w:val="00513CD9"/>
    <w:rsid w:val="00516022"/>
    <w:rsid w:val="00520D69"/>
    <w:rsid w:val="00521CEE"/>
    <w:rsid w:val="00522883"/>
    <w:rsid w:val="005236D6"/>
    <w:rsid w:val="00527BD4"/>
    <w:rsid w:val="005302BB"/>
    <w:rsid w:val="0053288B"/>
    <w:rsid w:val="00533061"/>
    <w:rsid w:val="005337A5"/>
    <w:rsid w:val="00533FA1"/>
    <w:rsid w:val="00534C77"/>
    <w:rsid w:val="005403C8"/>
    <w:rsid w:val="0054040B"/>
    <w:rsid w:val="00541AD9"/>
    <w:rsid w:val="005421CF"/>
    <w:rsid w:val="005429DC"/>
    <w:rsid w:val="00545820"/>
    <w:rsid w:val="00547A64"/>
    <w:rsid w:val="00555FC2"/>
    <w:rsid w:val="005565F9"/>
    <w:rsid w:val="00560ACF"/>
    <w:rsid w:val="005629CC"/>
    <w:rsid w:val="005639D2"/>
    <w:rsid w:val="00565739"/>
    <w:rsid w:val="00565FD0"/>
    <w:rsid w:val="0057141F"/>
    <w:rsid w:val="00572A63"/>
    <w:rsid w:val="00573041"/>
    <w:rsid w:val="0057421D"/>
    <w:rsid w:val="0057459F"/>
    <w:rsid w:val="00575B80"/>
    <w:rsid w:val="00575CD5"/>
    <w:rsid w:val="00577559"/>
    <w:rsid w:val="005819CE"/>
    <w:rsid w:val="0058298D"/>
    <w:rsid w:val="00590595"/>
    <w:rsid w:val="00593C2B"/>
    <w:rsid w:val="00595231"/>
    <w:rsid w:val="0059523B"/>
    <w:rsid w:val="00595CBB"/>
    <w:rsid w:val="00596166"/>
    <w:rsid w:val="00597F64"/>
    <w:rsid w:val="005A1AF5"/>
    <w:rsid w:val="005A207F"/>
    <w:rsid w:val="005A2F35"/>
    <w:rsid w:val="005A5033"/>
    <w:rsid w:val="005A7428"/>
    <w:rsid w:val="005A7512"/>
    <w:rsid w:val="005A7791"/>
    <w:rsid w:val="005B3441"/>
    <w:rsid w:val="005B3B9C"/>
    <w:rsid w:val="005B3FFA"/>
    <w:rsid w:val="005B463E"/>
    <w:rsid w:val="005B4A62"/>
    <w:rsid w:val="005B4FAC"/>
    <w:rsid w:val="005B5D8B"/>
    <w:rsid w:val="005C34E1"/>
    <w:rsid w:val="005C3FE0"/>
    <w:rsid w:val="005C4C82"/>
    <w:rsid w:val="005C740C"/>
    <w:rsid w:val="005C774B"/>
    <w:rsid w:val="005D365A"/>
    <w:rsid w:val="005D625B"/>
    <w:rsid w:val="005D6F28"/>
    <w:rsid w:val="005E3322"/>
    <w:rsid w:val="005E436C"/>
    <w:rsid w:val="005E64E2"/>
    <w:rsid w:val="005E6DB2"/>
    <w:rsid w:val="005F0738"/>
    <w:rsid w:val="005F1059"/>
    <w:rsid w:val="005F5E74"/>
    <w:rsid w:val="005F62D3"/>
    <w:rsid w:val="005F6D11"/>
    <w:rsid w:val="005F7072"/>
    <w:rsid w:val="0060064B"/>
    <w:rsid w:val="00600CF0"/>
    <w:rsid w:val="006048F4"/>
    <w:rsid w:val="0060660A"/>
    <w:rsid w:val="0061020A"/>
    <w:rsid w:val="00610A24"/>
    <w:rsid w:val="00612617"/>
    <w:rsid w:val="00613B1D"/>
    <w:rsid w:val="00614A79"/>
    <w:rsid w:val="00617311"/>
    <w:rsid w:val="00617A44"/>
    <w:rsid w:val="006202B6"/>
    <w:rsid w:val="00623CB2"/>
    <w:rsid w:val="00625CD0"/>
    <w:rsid w:val="0062627D"/>
    <w:rsid w:val="00627432"/>
    <w:rsid w:val="006276F3"/>
    <w:rsid w:val="006334A7"/>
    <w:rsid w:val="00635031"/>
    <w:rsid w:val="0064192A"/>
    <w:rsid w:val="00642768"/>
    <w:rsid w:val="006448E4"/>
    <w:rsid w:val="00645414"/>
    <w:rsid w:val="0065244E"/>
    <w:rsid w:val="006534D0"/>
    <w:rsid w:val="00653606"/>
    <w:rsid w:val="00653D9B"/>
    <w:rsid w:val="00654C29"/>
    <w:rsid w:val="006610E9"/>
    <w:rsid w:val="00661591"/>
    <w:rsid w:val="00662A78"/>
    <w:rsid w:val="00663114"/>
    <w:rsid w:val="00663187"/>
    <w:rsid w:val="00663661"/>
    <w:rsid w:val="00663C45"/>
    <w:rsid w:val="00664288"/>
    <w:rsid w:val="0066632F"/>
    <w:rsid w:val="00667C14"/>
    <w:rsid w:val="00674A89"/>
    <w:rsid w:val="00674F3D"/>
    <w:rsid w:val="006770A1"/>
    <w:rsid w:val="00681624"/>
    <w:rsid w:val="00682E02"/>
    <w:rsid w:val="00685545"/>
    <w:rsid w:val="00685741"/>
    <w:rsid w:val="006864B3"/>
    <w:rsid w:val="00692096"/>
    <w:rsid w:val="0069248E"/>
    <w:rsid w:val="00692758"/>
    <w:rsid w:val="00692BA9"/>
    <w:rsid w:val="00692C30"/>
    <w:rsid w:val="00692D64"/>
    <w:rsid w:val="00697D4F"/>
    <w:rsid w:val="006A10F8"/>
    <w:rsid w:val="006A13F1"/>
    <w:rsid w:val="006A2100"/>
    <w:rsid w:val="006A4220"/>
    <w:rsid w:val="006A4628"/>
    <w:rsid w:val="006A4B86"/>
    <w:rsid w:val="006B0BF3"/>
    <w:rsid w:val="006B1521"/>
    <w:rsid w:val="006B2A26"/>
    <w:rsid w:val="006B2A77"/>
    <w:rsid w:val="006B421D"/>
    <w:rsid w:val="006B4C85"/>
    <w:rsid w:val="006B4CD0"/>
    <w:rsid w:val="006B775E"/>
    <w:rsid w:val="006B7B87"/>
    <w:rsid w:val="006B7BC7"/>
    <w:rsid w:val="006C0013"/>
    <w:rsid w:val="006C2093"/>
    <w:rsid w:val="006C2278"/>
    <w:rsid w:val="006C2535"/>
    <w:rsid w:val="006C311B"/>
    <w:rsid w:val="006C441E"/>
    <w:rsid w:val="006C4B90"/>
    <w:rsid w:val="006C54E0"/>
    <w:rsid w:val="006D1016"/>
    <w:rsid w:val="006D15B7"/>
    <w:rsid w:val="006D17F2"/>
    <w:rsid w:val="006D2D53"/>
    <w:rsid w:val="006D4938"/>
    <w:rsid w:val="006E3546"/>
    <w:rsid w:val="006E3FA9"/>
    <w:rsid w:val="006E7D82"/>
    <w:rsid w:val="006F038F"/>
    <w:rsid w:val="006F0F93"/>
    <w:rsid w:val="006F273B"/>
    <w:rsid w:val="006F31F2"/>
    <w:rsid w:val="006F3AC9"/>
    <w:rsid w:val="006F5B5E"/>
    <w:rsid w:val="0070072D"/>
    <w:rsid w:val="00704845"/>
    <w:rsid w:val="00706AB3"/>
    <w:rsid w:val="00706D1B"/>
    <w:rsid w:val="00711DA8"/>
    <w:rsid w:val="00713F9E"/>
    <w:rsid w:val="00714DC5"/>
    <w:rsid w:val="00715237"/>
    <w:rsid w:val="00716B1F"/>
    <w:rsid w:val="007174F4"/>
    <w:rsid w:val="007219ED"/>
    <w:rsid w:val="00721D2E"/>
    <w:rsid w:val="00722A2C"/>
    <w:rsid w:val="007242CC"/>
    <w:rsid w:val="00724A8B"/>
    <w:rsid w:val="007254A5"/>
    <w:rsid w:val="00725748"/>
    <w:rsid w:val="00727AAC"/>
    <w:rsid w:val="007301A1"/>
    <w:rsid w:val="00735D88"/>
    <w:rsid w:val="0073720D"/>
    <w:rsid w:val="00737507"/>
    <w:rsid w:val="00740712"/>
    <w:rsid w:val="00740837"/>
    <w:rsid w:val="00741309"/>
    <w:rsid w:val="007415D0"/>
    <w:rsid w:val="00742AB9"/>
    <w:rsid w:val="0074600F"/>
    <w:rsid w:val="00750055"/>
    <w:rsid w:val="00751A6A"/>
    <w:rsid w:val="00754FBF"/>
    <w:rsid w:val="00755677"/>
    <w:rsid w:val="007574C7"/>
    <w:rsid w:val="007615AC"/>
    <w:rsid w:val="00763DBF"/>
    <w:rsid w:val="00764585"/>
    <w:rsid w:val="00767FEF"/>
    <w:rsid w:val="007709EF"/>
    <w:rsid w:val="00772CF6"/>
    <w:rsid w:val="007822B8"/>
    <w:rsid w:val="00783559"/>
    <w:rsid w:val="007836A1"/>
    <w:rsid w:val="007846ED"/>
    <w:rsid w:val="00785C3B"/>
    <w:rsid w:val="00794E1B"/>
    <w:rsid w:val="007966A8"/>
    <w:rsid w:val="00797AA5"/>
    <w:rsid w:val="00797E6C"/>
    <w:rsid w:val="007A26BD"/>
    <w:rsid w:val="007A4105"/>
    <w:rsid w:val="007A4F0E"/>
    <w:rsid w:val="007A4F7B"/>
    <w:rsid w:val="007A514C"/>
    <w:rsid w:val="007A5FB6"/>
    <w:rsid w:val="007B0D8E"/>
    <w:rsid w:val="007B0F22"/>
    <w:rsid w:val="007B21DA"/>
    <w:rsid w:val="007B3A8F"/>
    <w:rsid w:val="007B4163"/>
    <w:rsid w:val="007B4503"/>
    <w:rsid w:val="007B5165"/>
    <w:rsid w:val="007B6ADA"/>
    <w:rsid w:val="007B70C1"/>
    <w:rsid w:val="007B72F9"/>
    <w:rsid w:val="007B7818"/>
    <w:rsid w:val="007B7875"/>
    <w:rsid w:val="007C03C9"/>
    <w:rsid w:val="007C16D8"/>
    <w:rsid w:val="007C406E"/>
    <w:rsid w:val="007C5183"/>
    <w:rsid w:val="007C7573"/>
    <w:rsid w:val="007D2712"/>
    <w:rsid w:val="007D34C4"/>
    <w:rsid w:val="007D539C"/>
    <w:rsid w:val="007E14E4"/>
    <w:rsid w:val="007E18C6"/>
    <w:rsid w:val="007E2B20"/>
    <w:rsid w:val="007E3022"/>
    <w:rsid w:val="007E3DE7"/>
    <w:rsid w:val="007E489F"/>
    <w:rsid w:val="007E70F1"/>
    <w:rsid w:val="007F3E58"/>
    <w:rsid w:val="007F5331"/>
    <w:rsid w:val="007F63EA"/>
    <w:rsid w:val="00800CCA"/>
    <w:rsid w:val="008020F2"/>
    <w:rsid w:val="00803E90"/>
    <w:rsid w:val="00806120"/>
    <w:rsid w:val="00810C93"/>
    <w:rsid w:val="00812028"/>
    <w:rsid w:val="00812DD8"/>
    <w:rsid w:val="00813082"/>
    <w:rsid w:val="00813527"/>
    <w:rsid w:val="00814120"/>
    <w:rsid w:val="00814D03"/>
    <w:rsid w:val="00815C7E"/>
    <w:rsid w:val="00816D0F"/>
    <w:rsid w:val="00821114"/>
    <w:rsid w:val="008211EF"/>
    <w:rsid w:val="00821A7D"/>
    <w:rsid w:val="00821FC1"/>
    <w:rsid w:val="008267CC"/>
    <w:rsid w:val="00827359"/>
    <w:rsid w:val="0083178B"/>
    <w:rsid w:val="00833695"/>
    <w:rsid w:val="008336B7"/>
    <w:rsid w:val="00833A8E"/>
    <w:rsid w:val="00835FAA"/>
    <w:rsid w:val="00836E29"/>
    <w:rsid w:val="00840E6E"/>
    <w:rsid w:val="0084255A"/>
    <w:rsid w:val="008428A5"/>
    <w:rsid w:val="00842CD8"/>
    <w:rsid w:val="008431FA"/>
    <w:rsid w:val="00843FD1"/>
    <w:rsid w:val="0084723D"/>
    <w:rsid w:val="00850373"/>
    <w:rsid w:val="008528A8"/>
    <w:rsid w:val="00853DDD"/>
    <w:rsid w:val="008547BA"/>
    <w:rsid w:val="008553C7"/>
    <w:rsid w:val="00857FEB"/>
    <w:rsid w:val="008601AF"/>
    <w:rsid w:val="00862133"/>
    <w:rsid w:val="0086254C"/>
    <w:rsid w:val="008628D9"/>
    <w:rsid w:val="00865F6C"/>
    <w:rsid w:val="00867BC5"/>
    <w:rsid w:val="00872271"/>
    <w:rsid w:val="008731F6"/>
    <w:rsid w:val="00874982"/>
    <w:rsid w:val="008762B6"/>
    <w:rsid w:val="00876DDB"/>
    <w:rsid w:val="00876F37"/>
    <w:rsid w:val="00877BA8"/>
    <w:rsid w:val="00883137"/>
    <w:rsid w:val="00890853"/>
    <w:rsid w:val="00892BA5"/>
    <w:rsid w:val="00896985"/>
    <w:rsid w:val="00897910"/>
    <w:rsid w:val="008A08AC"/>
    <w:rsid w:val="008A1C36"/>
    <w:rsid w:val="008A1F5D"/>
    <w:rsid w:val="008A28F5"/>
    <w:rsid w:val="008B016C"/>
    <w:rsid w:val="008B0E6F"/>
    <w:rsid w:val="008B1198"/>
    <w:rsid w:val="008B2349"/>
    <w:rsid w:val="008B3471"/>
    <w:rsid w:val="008B3929"/>
    <w:rsid w:val="008B3BAB"/>
    <w:rsid w:val="008B4125"/>
    <w:rsid w:val="008B4CB3"/>
    <w:rsid w:val="008B567B"/>
    <w:rsid w:val="008B7B24"/>
    <w:rsid w:val="008C356D"/>
    <w:rsid w:val="008C79B0"/>
    <w:rsid w:val="008C7D1A"/>
    <w:rsid w:val="008D1583"/>
    <w:rsid w:val="008D5C06"/>
    <w:rsid w:val="008E0B3F"/>
    <w:rsid w:val="008E1341"/>
    <w:rsid w:val="008E3939"/>
    <w:rsid w:val="008E4765"/>
    <w:rsid w:val="008E49AD"/>
    <w:rsid w:val="008E698E"/>
    <w:rsid w:val="008F123F"/>
    <w:rsid w:val="008F14ED"/>
    <w:rsid w:val="008F2584"/>
    <w:rsid w:val="008F28B9"/>
    <w:rsid w:val="008F3246"/>
    <w:rsid w:val="008F3C1B"/>
    <w:rsid w:val="008F476C"/>
    <w:rsid w:val="008F508C"/>
    <w:rsid w:val="008F7BA4"/>
    <w:rsid w:val="0090271B"/>
    <w:rsid w:val="00910642"/>
    <w:rsid w:val="00910DDF"/>
    <w:rsid w:val="00914732"/>
    <w:rsid w:val="00921861"/>
    <w:rsid w:val="00922363"/>
    <w:rsid w:val="00923C42"/>
    <w:rsid w:val="00924639"/>
    <w:rsid w:val="0092611E"/>
    <w:rsid w:val="00926F1F"/>
    <w:rsid w:val="00926F4B"/>
    <w:rsid w:val="00930B13"/>
    <w:rsid w:val="009311C8"/>
    <w:rsid w:val="0093199F"/>
    <w:rsid w:val="00933376"/>
    <w:rsid w:val="00933A2F"/>
    <w:rsid w:val="0094000D"/>
    <w:rsid w:val="00940206"/>
    <w:rsid w:val="009408E2"/>
    <w:rsid w:val="00941B16"/>
    <w:rsid w:val="00941EF2"/>
    <w:rsid w:val="009433A3"/>
    <w:rsid w:val="00946703"/>
    <w:rsid w:val="00947E57"/>
    <w:rsid w:val="009501BC"/>
    <w:rsid w:val="009528B2"/>
    <w:rsid w:val="009537EF"/>
    <w:rsid w:val="009607C4"/>
    <w:rsid w:val="00963440"/>
    <w:rsid w:val="00963BDA"/>
    <w:rsid w:val="00966CFC"/>
    <w:rsid w:val="009716D8"/>
    <w:rsid w:val="009718F9"/>
    <w:rsid w:val="009724BC"/>
    <w:rsid w:val="009724E4"/>
    <w:rsid w:val="00972CB9"/>
    <w:rsid w:val="00972FB9"/>
    <w:rsid w:val="00975112"/>
    <w:rsid w:val="009812EB"/>
    <w:rsid w:val="00981768"/>
    <w:rsid w:val="009819E9"/>
    <w:rsid w:val="009838BB"/>
    <w:rsid w:val="00983E8F"/>
    <w:rsid w:val="00986A66"/>
    <w:rsid w:val="00992338"/>
    <w:rsid w:val="00993125"/>
    <w:rsid w:val="00994FDA"/>
    <w:rsid w:val="00997D15"/>
    <w:rsid w:val="009A31BF"/>
    <w:rsid w:val="009A3B71"/>
    <w:rsid w:val="009A5914"/>
    <w:rsid w:val="009A61BC"/>
    <w:rsid w:val="009B0138"/>
    <w:rsid w:val="009B0FE9"/>
    <w:rsid w:val="009B173A"/>
    <w:rsid w:val="009B259A"/>
    <w:rsid w:val="009B3834"/>
    <w:rsid w:val="009B4937"/>
    <w:rsid w:val="009B5846"/>
    <w:rsid w:val="009B601B"/>
    <w:rsid w:val="009B7392"/>
    <w:rsid w:val="009C2C9F"/>
    <w:rsid w:val="009C3F20"/>
    <w:rsid w:val="009C64FB"/>
    <w:rsid w:val="009C7CA1"/>
    <w:rsid w:val="009D043D"/>
    <w:rsid w:val="009D12E4"/>
    <w:rsid w:val="009D189F"/>
    <w:rsid w:val="009D2A03"/>
    <w:rsid w:val="009D5F18"/>
    <w:rsid w:val="009D716F"/>
    <w:rsid w:val="009D7E07"/>
    <w:rsid w:val="009F1FD8"/>
    <w:rsid w:val="009F3259"/>
    <w:rsid w:val="009F541F"/>
    <w:rsid w:val="009F5C34"/>
    <w:rsid w:val="009F6C8B"/>
    <w:rsid w:val="00A03550"/>
    <w:rsid w:val="00A0489A"/>
    <w:rsid w:val="00A056DE"/>
    <w:rsid w:val="00A0678A"/>
    <w:rsid w:val="00A10B6F"/>
    <w:rsid w:val="00A11BA5"/>
    <w:rsid w:val="00A1289E"/>
    <w:rsid w:val="00A128AD"/>
    <w:rsid w:val="00A20730"/>
    <w:rsid w:val="00A21E76"/>
    <w:rsid w:val="00A23BC8"/>
    <w:rsid w:val="00A24F6F"/>
    <w:rsid w:val="00A2531F"/>
    <w:rsid w:val="00A3076D"/>
    <w:rsid w:val="00A30E68"/>
    <w:rsid w:val="00A31933"/>
    <w:rsid w:val="00A328E1"/>
    <w:rsid w:val="00A34AA0"/>
    <w:rsid w:val="00A41FE2"/>
    <w:rsid w:val="00A46FEF"/>
    <w:rsid w:val="00A47948"/>
    <w:rsid w:val="00A50CF6"/>
    <w:rsid w:val="00A55421"/>
    <w:rsid w:val="00A5569C"/>
    <w:rsid w:val="00A562BC"/>
    <w:rsid w:val="00A56850"/>
    <w:rsid w:val="00A56946"/>
    <w:rsid w:val="00A60081"/>
    <w:rsid w:val="00A604D3"/>
    <w:rsid w:val="00A60A7D"/>
    <w:rsid w:val="00A6170E"/>
    <w:rsid w:val="00A619C4"/>
    <w:rsid w:val="00A61CD8"/>
    <w:rsid w:val="00A63B8C"/>
    <w:rsid w:val="00A67AC7"/>
    <w:rsid w:val="00A715F8"/>
    <w:rsid w:val="00A73DD6"/>
    <w:rsid w:val="00A741BA"/>
    <w:rsid w:val="00A773CC"/>
    <w:rsid w:val="00A77F6F"/>
    <w:rsid w:val="00A80AD4"/>
    <w:rsid w:val="00A831FD"/>
    <w:rsid w:val="00A83352"/>
    <w:rsid w:val="00A850A2"/>
    <w:rsid w:val="00A91FA3"/>
    <w:rsid w:val="00A927D3"/>
    <w:rsid w:val="00A9429A"/>
    <w:rsid w:val="00A96177"/>
    <w:rsid w:val="00AA2D7F"/>
    <w:rsid w:val="00AA70B0"/>
    <w:rsid w:val="00AA799C"/>
    <w:rsid w:val="00AA7FC9"/>
    <w:rsid w:val="00AB123D"/>
    <w:rsid w:val="00AB237D"/>
    <w:rsid w:val="00AB50E6"/>
    <w:rsid w:val="00AB5933"/>
    <w:rsid w:val="00AC0F5B"/>
    <w:rsid w:val="00AC0F8A"/>
    <w:rsid w:val="00AC3056"/>
    <w:rsid w:val="00AD1023"/>
    <w:rsid w:val="00AD1F18"/>
    <w:rsid w:val="00AD34B3"/>
    <w:rsid w:val="00AD3F56"/>
    <w:rsid w:val="00AD5B44"/>
    <w:rsid w:val="00AD7608"/>
    <w:rsid w:val="00AE013D"/>
    <w:rsid w:val="00AE019A"/>
    <w:rsid w:val="00AE11B7"/>
    <w:rsid w:val="00AE18BA"/>
    <w:rsid w:val="00AE35EF"/>
    <w:rsid w:val="00AE6697"/>
    <w:rsid w:val="00AE7130"/>
    <w:rsid w:val="00AE7F68"/>
    <w:rsid w:val="00AF2321"/>
    <w:rsid w:val="00AF3C56"/>
    <w:rsid w:val="00AF52F6"/>
    <w:rsid w:val="00AF6CF3"/>
    <w:rsid w:val="00AF7237"/>
    <w:rsid w:val="00AF7C64"/>
    <w:rsid w:val="00B0043A"/>
    <w:rsid w:val="00B00D75"/>
    <w:rsid w:val="00B05B6E"/>
    <w:rsid w:val="00B0690C"/>
    <w:rsid w:val="00B070CB"/>
    <w:rsid w:val="00B12456"/>
    <w:rsid w:val="00B132B0"/>
    <w:rsid w:val="00B173C6"/>
    <w:rsid w:val="00B21FF9"/>
    <w:rsid w:val="00B22087"/>
    <w:rsid w:val="00B220A5"/>
    <w:rsid w:val="00B2317A"/>
    <w:rsid w:val="00B23B0F"/>
    <w:rsid w:val="00B259C8"/>
    <w:rsid w:val="00B26CCF"/>
    <w:rsid w:val="00B30FC2"/>
    <w:rsid w:val="00B31BA0"/>
    <w:rsid w:val="00B331A2"/>
    <w:rsid w:val="00B33CF2"/>
    <w:rsid w:val="00B34A57"/>
    <w:rsid w:val="00B350A2"/>
    <w:rsid w:val="00B35574"/>
    <w:rsid w:val="00B425F0"/>
    <w:rsid w:val="00B42881"/>
    <w:rsid w:val="00B42DFA"/>
    <w:rsid w:val="00B471EA"/>
    <w:rsid w:val="00B50080"/>
    <w:rsid w:val="00B5037B"/>
    <w:rsid w:val="00B50571"/>
    <w:rsid w:val="00B51AD4"/>
    <w:rsid w:val="00B52042"/>
    <w:rsid w:val="00B531DD"/>
    <w:rsid w:val="00B55014"/>
    <w:rsid w:val="00B60C5D"/>
    <w:rsid w:val="00B62232"/>
    <w:rsid w:val="00B626DD"/>
    <w:rsid w:val="00B67B6F"/>
    <w:rsid w:val="00B70BF3"/>
    <w:rsid w:val="00B70D24"/>
    <w:rsid w:val="00B70E51"/>
    <w:rsid w:val="00B71DC2"/>
    <w:rsid w:val="00B74B69"/>
    <w:rsid w:val="00B74CBA"/>
    <w:rsid w:val="00B77382"/>
    <w:rsid w:val="00B777C7"/>
    <w:rsid w:val="00B80DB6"/>
    <w:rsid w:val="00B81AD2"/>
    <w:rsid w:val="00B81AEC"/>
    <w:rsid w:val="00B82E2E"/>
    <w:rsid w:val="00B82EDC"/>
    <w:rsid w:val="00B83A0B"/>
    <w:rsid w:val="00B84808"/>
    <w:rsid w:val="00B85A66"/>
    <w:rsid w:val="00B85ED4"/>
    <w:rsid w:val="00B909A8"/>
    <w:rsid w:val="00B91CFC"/>
    <w:rsid w:val="00B92F64"/>
    <w:rsid w:val="00B93893"/>
    <w:rsid w:val="00B9570E"/>
    <w:rsid w:val="00B9777E"/>
    <w:rsid w:val="00BA3F7C"/>
    <w:rsid w:val="00BA67C1"/>
    <w:rsid w:val="00BA72B1"/>
    <w:rsid w:val="00BA7E0A"/>
    <w:rsid w:val="00BB03D5"/>
    <w:rsid w:val="00BB1290"/>
    <w:rsid w:val="00BB5406"/>
    <w:rsid w:val="00BB61B0"/>
    <w:rsid w:val="00BB7686"/>
    <w:rsid w:val="00BC0D9E"/>
    <w:rsid w:val="00BC1D6C"/>
    <w:rsid w:val="00BC3B53"/>
    <w:rsid w:val="00BC3B96"/>
    <w:rsid w:val="00BC4AE3"/>
    <w:rsid w:val="00BC5B28"/>
    <w:rsid w:val="00BC7264"/>
    <w:rsid w:val="00BD33B8"/>
    <w:rsid w:val="00BD3771"/>
    <w:rsid w:val="00BD6CFC"/>
    <w:rsid w:val="00BE11A7"/>
    <w:rsid w:val="00BE17D4"/>
    <w:rsid w:val="00BE3F88"/>
    <w:rsid w:val="00BE4756"/>
    <w:rsid w:val="00BE5ED9"/>
    <w:rsid w:val="00BE7B41"/>
    <w:rsid w:val="00BF0924"/>
    <w:rsid w:val="00BF4427"/>
    <w:rsid w:val="00BF46B6"/>
    <w:rsid w:val="00BF5675"/>
    <w:rsid w:val="00BF5FB1"/>
    <w:rsid w:val="00BF6418"/>
    <w:rsid w:val="00C0147F"/>
    <w:rsid w:val="00C04EA2"/>
    <w:rsid w:val="00C10605"/>
    <w:rsid w:val="00C106C6"/>
    <w:rsid w:val="00C14879"/>
    <w:rsid w:val="00C14EF5"/>
    <w:rsid w:val="00C158E2"/>
    <w:rsid w:val="00C15A91"/>
    <w:rsid w:val="00C17296"/>
    <w:rsid w:val="00C17753"/>
    <w:rsid w:val="00C17B4C"/>
    <w:rsid w:val="00C20652"/>
    <w:rsid w:val="00C206F1"/>
    <w:rsid w:val="00C20841"/>
    <w:rsid w:val="00C2159D"/>
    <w:rsid w:val="00C217E1"/>
    <w:rsid w:val="00C219B1"/>
    <w:rsid w:val="00C2291D"/>
    <w:rsid w:val="00C231E2"/>
    <w:rsid w:val="00C2703D"/>
    <w:rsid w:val="00C352B6"/>
    <w:rsid w:val="00C4015B"/>
    <w:rsid w:val="00C4044E"/>
    <w:rsid w:val="00C40C60"/>
    <w:rsid w:val="00C44487"/>
    <w:rsid w:val="00C47155"/>
    <w:rsid w:val="00C47F04"/>
    <w:rsid w:val="00C50E87"/>
    <w:rsid w:val="00C5258E"/>
    <w:rsid w:val="00C53BD7"/>
    <w:rsid w:val="00C54FBD"/>
    <w:rsid w:val="00C55923"/>
    <w:rsid w:val="00C614A8"/>
    <w:rsid w:val="00C619A7"/>
    <w:rsid w:val="00C6243E"/>
    <w:rsid w:val="00C64E34"/>
    <w:rsid w:val="00C6545E"/>
    <w:rsid w:val="00C7097A"/>
    <w:rsid w:val="00C736E8"/>
    <w:rsid w:val="00C73D5F"/>
    <w:rsid w:val="00C77FF5"/>
    <w:rsid w:val="00C81791"/>
    <w:rsid w:val="00C83BE9"/>
    <w:rsid w:val="00C91E05"/>
    <w:rsid w:val="00C94010"/>
    <w:rsid w:val="00C965EF"/>
    <w:rsid w:val="00C971DF"/>
    <w:rsid w:val="00C97439"/>
    <w:rsid w:val="00C97C80"/>
    <w:rsid w:val="00CA0BC0"/>
    <w:rsid w:val="00CA1D00"/>
    <w:rsid w:val="00CA2381"/>
    <w:rsid w:val="00CA419B"/>
    <w:rsid w:val="00CA47D3"/>
    <w:rsid w:val="00CA6533"/>
    <w:rsid w:val="00CA6A25"/>
    <w:rsid w:val="00CA6A3F"/>
    <w:rsid w:val="00CA7C99"/>
    <w:rsid w:val="00CB178A"/>
    <w:rsid w:val="00CB4FBB"/>
    <w:rsid w:val="00CB50A0"/>
    <w:rsid w:val="00CB7C7D"/>
    <w:rsid w:val="00CC15DE"/>
    <w:rsid w:val="00CC6290"/>
    <w:rsid w:val="00CD233D"/>
    <w:rsid w:val="00CD2749"/>
    <w:rsid w:val="00CD362D"/>
    <w:rsid w:val="00CE101D"/>
    <w:rsid w:val="00CE1C84"/>
    <w:rsid w:val="00CE5055"/>
    <w:rsid w:val="00CE6426"/>
    <w:rsid w:val="00CF053F"/>
    <w:rsid w:val="00CF1A17"/>
    <w:rsid w:val="00CF225E"/>
    <w:rsid w:val="00D0140D"/>
    <w:rsid w:val="00D01C92"/>
    <w:rsid w:val="00D030AB"/>
    <w:rsid w:val="00D0441F"/>
    <w:rsid w:val="00D0609E"/>
    <w:rsid w:val="00D078E1"/>
    <w:rsid w:val="00D100E9"/>
    <w:rsid w:val="00D106D7"/>
    <w:rsid w:val="00D17084"/>
    <w:rsid w:val="00D1791D"/>
    <w:rsid w:val="00D21E4B"/>
    <w:rsid w:val="00D22588"/>
    <w:rsid w:val="00D22689"/>
    <w:rsid w:val="00D22EFB"/>
    <w:rsid w:val="00D23522"/>
    <w:rsid w:val="00D264D6"/>
    <w:rsid w:val="00D30744"/>
    <w:rsid w:val="00D32A7A"/>
    <w:rsid w:val="00D33144"/>
    <w:rsid w:val="00D33BF0"/>
    <w:rsid w:val="00D33F30"/>
    <w:rsid w:val="00D34892"/>
    <w:rsid w:val="00D36447"/>
    <w:rsid w:val="00D41CE8"/>
    <w:rsid w:val="00D44B73"/>
    <w:rsid w:val="00D45E7D"/>
    <w:rsid w:val="00D516BE"/>
    <w:rsid w:val="00D5307A"/>
    <w:rsid w:val="00D53CB5"/>
    <w:rsid w:val="00D5423B"/>
    <w:rsid w:val="00D54F4E"/>
    <w:rsid w:val="00D54FE4"/>
    <w:rsid w:val="00D572A6"/>
    <w:rsid w:val="00D604B3"/>
    <w:rsid w:val="00D60BA4"/>
    <w:rsid w:val="00D62419"/>
    <w:rsid w:val="00D62AD8"/>
    <w:rsid w:val="00D65336"/>
    <w:rsid w:val="00D65AE8"/>
    <w:rsid w:val="00D66074"/>
    <w:rsid w:val="00D71E65"/>
    <w:rsid w:val="00D71F3D"/>
    <w:rsid w:val="00D757AE"/>
    <w:rsid w:val="00D75B3F"/>
    <w:rsid w:val="00D77870"/>
    <w:rsid w:val="00D80977"/>
    <w:rsid w:val="00D80CCE"/>
    <w:rsid w:val="00D849AF"/>
    <w:rsid w:val="00D86EEA"/>
    <w:rsid w:val="00D87D03"/>
    <w:rsid w:val="00D93170"/>
    <w:rsid w:val="00D95C88"/>
    <w:rsid w:val="00D97B2E"/>
    <w:rsid w:val="00DA1BA1"/>
    <w:rsid w:val="00DA241E"/>
    <w:rsid w:val="00DA4BD8"/>
    <w:rsid w:val="00DA4C26"/>
    <w:rsid w:val="00DA51B5"/>
    <w:rsid w:val="00DB135D"/>
    <w:rsid w:val="00DB36FE"/>
    <w:rsid w:val="00DB38E3"/>
    <w:rsid w:val="00DB533A"/>
    <w:rsid w:val="00DB6307"/>
    <w:rsid w:val="00DB6AE5"/>
    <w:rsid w:val="00DB7037"/>
    <w:rsid w:val="00DC18F3"/>
    <w:rsid w:val="00DC2443"/>
    <w:rsid w:val="00DC75D2"/>
    <w:rsid w:val="00DC76F6"/>
    <w:rsid w:val="00DD0177"/>
    <w:rsid w:val="00DD108D"/>
    <w:rsid w:val="00DD1DCD"/>
    <w:rsid w:val="00DD338F"/>
    <w:rsid w:val="00DD3404"/>
    <w:rsid w:val="00DD4A59"/>
    <w:rsid w:val="00DD66F2"/>
    <w:rsid w:val="00DD6CE2"/>
    <w:rsid w:val="00DE1EB5"/>
    <w:rsid w:val="00DE3FE0"/>
    <w:rsid w:val="00DE578A"/>
    <w:rsid w:val="00DF12AD"/>
    <w:rsid w:val="00DF2583"/>
    <w:rsid w:val="00DF3E62"/>
    <w:rsid w:val="00DF4D7F"/>
    <w:rsid w:val="00DF4E80"/>
    <w:rsid w:val="00DF54D9"/>
    <w:rsid w:val="00DF558A"/>
    <w:rsid w:val="00DF6AB0"/>
    <w:rsid w:val="00DF7283"/>
    <w:rsid w:val="00DF7780"/>
    <w:rsid w:val="00E01A59"/>
    <w:rsid w:val="00E02B72"/>
    <w:rsid w:val="00E03DD3"/>
    <w:rsid w:val="00E03F86"/>
    <w:rsid w:val="00E05EBC"/>
    <w:rsid w:val="00E0622C"/>
    <w:rsid w:val="00E06616"/>
    <w:rsid w:val="00E0675E"/>
    <w:rsid w:val="00E067FC"/>
    <w:rsid w:val="00E07828"/>
    <w:rsid w:val="00E10C21"/>
    <w:rsid w:val="00E10DC6"/>
    <w:rsid w:val="00E11F8E"/>
    <w:rsid w:val="00E13D95"/>
    <w:rsid w:val="00E14AA3"/>
    <w:rsid w:val="00E15729"/>
    <w:rsid w:val="00E15881"/>
    <w:rsid w:val="00E1590C"/>
    <w:rsid w:val="00E159E0"/>
    <w:rsid w:val="00E16A8F"/>
    <w:rsid w:val="00E17CA2"/>
    <w:rsid w:val="00E20C25"/>
    <w:rsid w:val="00E21DE3"/>
    <w:rsid w:val="00E233D5"/>
    <w:rsid w:val="00E24212"/>
    <w:rsid w:val="00E2465D"/>
    <w:rsid w:val="00E261FD"/>
    <w:rsid w:val="00E307D1"/>
    <w:rsid w:val="00E35710"/>
    <w:rsid w:val="00E35CF4"/>
    <w:rsid w:val="00E3731D"/>
    <w:rsid w:val="00E37811"/>
    <w:rsid w:val="00E4772D"/>
    <w:rsid w:val="00E51469"/>
    <w:rsid w:val="00E54114"/>
    <w:rsid w:val="00E5416A"/>
    <w:rsid w:val="00E62709"/>
    <w:rsid w:val="00E634E3"/>
    <w:rsid w:val="00E7148A"/>
    <w:rsid w:val="00E717C4"/>
    <w:rsid w:val="00E71967"/>
    <w:rsid w:val="00E73802"/>
    <w:rsid w:val="00E74D10"/>
    <w:rsid w:val="00E75638"/>
    <w:rsid w:val="00E76992"/>
    <w:rsid w:val="00E776C6"/>
    <w:rsid w:val="00E77912"/>
    <w:rsid w:val="00E77F89"/>
    <w:rsid w:val="00E80E71"/>
    <w:rsid w:val="00E81589"/>
    <w:rsid w:val="00E8208F"/>
    <w:rsid w:val="00E82D56"/>
    <w:rsid w:val="00E85084"/>
    <w:rsid w:val="00E850D3"/>
    <w:rsid w:val="00E853D6"/>
    <w:rsid w:val="00E8544F"/>
    <w:rsid w:val="00E876B9"/>
    <w:rsid w:val="00E91B40"/>
    <w:rsid w:val="00E94D82"/>
    <w:rsid w:val="00EA5BA2"/>
    <w:rsid w:val="00EA66A9"/>
    <w:rsid w:val="00EB0CAF"/>
    <w:rsid w:val="00EB317D"/>
    <w:rsid w:val="00EB3C52"/>
    <w:rsid w:val="00EB66CA"/>
    <w:rsid w:val="00EB73E0"/>
    <w:rsid w:val="00EC0DFF"/>
    <w:rsid w:val="00EC237D"/>
    <w:rsid w:val="00EC25AB"/>
    <w:rsid w:val="00EC25B9"/>
    <w:rsid w:val="00EC2606"/>
    <w:rsid w:val="00EC2927"/>
    <w:rsid w:val="00EC4D0E"/>
    <w:rsid w:val="00EC4E2B"/>
    <w:rsid w:val="00ED072A"/>
    <w:rsid w:val="00ED2F32"/>
    <w:rsid w:val="00ED37AD"/>
    <w:rsid w:val="00ED539E"/>
    <w:rsid w:val="00ED576F"/>
    <w:rsid w:val="00ED5E4D"/>
    <w:rsid w:val="00ED7DAF"/>
    <w:rsid w:val="00EE1514"/>
    <w:rsid w:val="00EE2811"/>
    <w:rsid w:val="00EE4A1F"/>
    <w:rsid w:val="00EE4C2D"/>
    <w:rsid w:val="00EE5813"/>
    <w:rsid w:val="00EF0CCB"/>
    <w:rsid w:val="00EF1B5A"/>
    <w:rsid w:val="00EF24FB"/>
    <w:rsid w:val="00EF2CCA"/>
    <w:rsid w:val="00EF4D48"/>
    <w:rsid w:val="00EF5140"/>
    <w:rsid w:val="00EF60DC"/>
    <w:rsid w:val="00F00CCE"/>
    <w:rsid w:val="00F00F54"/>
    <w:rsid w:val="00F03963"/>
    <w:rsid w:val="00F05507"/>
    <w:rsid w:val="00F0733A"/>
    <w:rsid w:val="00F077B2"/>
    <w:rsid w:val="00F11068"/>
    <w:rsid w:val="00F115FD"/>
    <w:rsid w:val="00F11959"/>
    <w:rsid w:val="00F1256D"/>
    <w:rsid w:val="00F13A4E"/>
    <w:rsid w:val="00F1454F"/>
    <w:rsid w:val="00F14566"/>
    <w:rsid w:val="00F14924"/>
    <w:rsid w:val="00F15091"/>
    <w:rsid w:val="00F1557B"/>
    <w:rsid w:val="00F172BB"/>
    <w:rsid w:val="00F17B10"/>
    <w:rsid w:val="00F17BFE"/>
    <w:rsid w:val="00F20147"/>
    <w:rsid w:val="00F215DB"/>
    <w:rsid w:val="00F21BEF"/>
    <w:rsid w:val="00F22142"/>
    <w:rsid w:val="00F22E89"/>
    <w:rsid w:val="00F2315B"/>
    <w:rsid w:val="00F2366E"/>
    <w:rsid w:val="00F25DC1"/>
    <w:rsid w:val="00F274CF"/>
    <w:rsid w:val="00F31111"/>
    <w:rsid w:val="00F37423"/>
    <w:rsid w:val="00F40F11"/>
    <w:rsid w:val="00F41A6F"/>
    <w:rsid w:val="00F41F34"/>
    <w:rsid w:val="00F45A25"/>
    <w:rsid w:val="00F50F86"/>
    <w:rsid w:val="00F53862"/>
    <w:rsid w:val="00F53F91"/>
    <w:rsid w:val="00F5402E"/>
    <w:rsid w:val="00F54B9F"/>
    <w:rsid w:val="00F56D32"/>
    <w:rsid w:val="00F61569"/>
    <w:rsid w:val="00F61A72"/>
    <w:rsid w:val="00F62B67"/>
    <w:rsid w:val="00F66F13"/>
    <w:rsid w:val="00F7145D"/>
    <w:rsid w:val="00F71B5E"/>
    <w:rsid w:val="00F73130"/>
    <w:rsid w:val="00F74073"/>
    <w:rsid w:val="00F747CE"/>
    <w:rsid w:val="00F75603"/>
    <w:rsid w:val="00F7687A"/>
    <w:rsid w:val="00F77BE5"/>
    <w:rsid w:val="00F81CBB"/>
    <w:rsid w:val="00F82104"/>
    <w:rsid w:val="00F82802"/>
    <w:rsid w:val="00F845B4"/>
    <w:rsid w:val="00F8713B"/>
    <w:rsid w:val="00F878CB"/>
    <w:rsid w:val="00F904FB"/>
    <w:rsid w:val="00F907B4"/>
    <w:rsid w:val="00F931D5"/>
    <w:rsid w:val="00F93F9E"/>
    <w:rsid w:val="00F950BC"/>
    <w:rsid w:val="00F966DA"/>
    <w:rsid w:val="00F96C76"/>
    <w:rsid w:val="00F97890"/>
    <w:rsid w:val="00FA1FFC"/>
    <w:rsid w:val="00FA2CD7"/>
    <w:rsid w:val="00FA4A57"/>
    <w:rsid w:val="00FA5AD5"/>
    <w:rsid w:val="00FB06ED"/>
    <w:rsid w:val="00FB3008"/>
    <w:rsid w:val="00FC08A4"/>
    <w:rsid w:val="00FC202F"/>
    <w:rsid w:val="00FC2538"/>
    <w:rsid w:val="00FC3165"/>
    <w:rsid w:val="00FC36AB"/>
    <w:rsid w:val="00FC4300"/>
    <w:rsid w:val="00FC7F66"/>
    <w:rsid w:val="00FD5776"/>
    <w:rsid w:val="00FE1462"/>
    <w:rsid w:val="00FE1CB6"/>
    <w:rsid w:val="00FE486B"/>
    <w:rsid w:val="00FE4F08"/>
    <w:rsid w:val="00FF086F"/>
    <w:rsid w:val="00FF192E"/>
    <w:rsid w:val="00FF3C8D"/>
    <w:rsid w:val="00FF4367"/>
    <w:rsid w:val="00FF4D26"/>
    <w:rsid w:val="00FF794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fill="f" fillcolor="white" stroke="f">
      <v:fill color="white" on="f"/>
      <v:stroke on="f"/>
    </o:shapedefaults>
    <o:shapelayout v:ext="edit">
      <o:idmap v:ext="edit" data="1"/>
    </o:shapelayout>
  </w:shapeDefaults>
  <w:decimalSymbol w:val=","/>
  <w:listSeparator w:val=";"/>
  <w15:docId w15:val="{668FAD3A-5F85-4BCE-B493-A48DF8DB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EF5140"/>
    <w:pPr>
      <w:tabs>
        <w:tab w:val="left" w:pos="227"/>
        <w:tab w:val="left" w:pos="454"/>
        <w:tab w:val="left" w:pos="680"/>
      </w:tabs>
      <w:autoSpaceDE w:val="0"/>
      <w:autoSpaceDN w:val="0"/>
      <w:adjustRightInd w:val="0"/>
    </w:pPr>
    <w:rPr>
      <w:szCs w:val="18"/>
    </w:rPr>
  </w:style>
  <w:style w:type="character" w:styleId="Verwijzingopmerking">
    <w:name w:val="annotation reference"/>
    <w:basedOn w:val="Standaardalinea-lettertype"/>
    <w:uiPriority w:val="99"/>
    <w:rsid w:val="00EF5140"/>
    <w:rPr>
      <w:sz w:val="16"/>
      <w:szCs w:val="16"/>
    </w:rPr>
  </w:style>
  <w:style w:type="paragraph" w:styleId="Tekstopmerking">
    <w:name w:val="annotation text"/>
    <w:basedOn w:val="Standaard"/>
    <w:link w:val="TekstopmerkingChar"/>
    <w:rsid w:val="00EF5140"/>
    <w:pPr>
      <w:spacing w:line="240" w:lineRule="auto"/>
    </w:pPr>
    <w:rPr>
      <w:sz w:val="20"/>
      <w:szCs w:val="20"/>
    </w:rPr>
  </w:style>
  <w:style w:type="character" w:customStyle="1" w:styleId="TekstopmerkingChar">
    <w:name w:val="Tekst opmerking Char"/>
    <w:basedOn w:val="Standaardalinea-lettertype"/>
    <w:link w:val="Tekstopmerking"/>
    <w:rsid w:val="00EF5140"/>
    <w:rPr>
      <w:rFonts w:ascii="Verdana" w:hAnsi="Verdana"/>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EF5140"/>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8628D9"/>
    <w:rPr>
      <w:rFonts w:ascii="Verdana" w:hAnsi="Verdana"/>
      <w:sz w:val="18"/>
      <w:szCs w:val="24"/>
    </w:rPr>
  </w:style>
  <w:style w:type="paragraph" w:styleId="Geenafstand">
    <w:name w:val="No Spacing"/>
    <w:uiPriority w:val="1"/>
    <w:qFormat/>
    <w:rsid w:val="008628D9"/>
    <w:rPr>
      <w:rFonts w:ascii="Verdana" w:hAnsi="Verdana"/>
      <w:sz w:val="18"/>
      <w:szCs w:val="24"/>
    </w:rPr>
  </w:style>
  <w:style w:type="paragraph" w:styleId="Voetnoottekst">
    <w:name w:val="footnote text"/>
    <w:basedOn w:val="Standaard"/>
    <w:link w:val="VoetnoottekstChar"/>
    <w:rsid w:val="008628D9"/>
    <w:pPr>
      <w:spacing w:line="240" w:lineRule="auto"/>
    </w:pPr>
    <w:rPr>
      <w:sz w:val="20"/>
      <w:szCs w:val="20"/>
    </w:rPr>
  </w:style>
  <w:style w:type="character" w:customStyle="1" w:styleId="VoetnoottekstChar">
    <w:name w:val="Voetnoottekst Char"/>
    <w:basedOn w:val="Standaardalinea-lettertype"/>
    <w:link w:val="Voetnoottekst"/>
    <w:rsid w:val="008628D9"/>
    <w:rPr>
      <w:rFonts w:ascii="Verdana" w:hAnsi="Verdana"/>
    </w:rPr>
  </w:style>
  <w:style w:type="character" w:styleId="Voetnootmarkering">
    <w:name w:val="footnote reference"/>
    <w:basedOn w:val="Standaardalinea-lettertype"/>
    <w:rsid w:val="008628D9"/>
    <w:rPr>
      <w:vertAlign w:val="superscript"/>
    </w:rPr>
  </w:style>
  <w:style w:type="paragraph" w:styleId="Onderwerpvanopmerking">
    <w:name w:val="annotation subject"/>
    <w:basedOn w:val="Tekstopmerking"/>
    <w:next w:val="Tekstopmerking"/>
    <w:link w:val="OnderwerpvanopmerkingChar"/>
    <w:rsid w:val="004851E0"/>
    <w:rPr>
      <w:b/>
      <w:bCs/>
    </w:rPr>
  </w:style>
  <w:style w:type="character" w:customStyle="1" w:styleId="OnderwerpvanopmerkingChar">
    <w:name w:val="Onderwerp van opmerking Char"/>
    <w:basedOn w:val="TekstopmerkingChar"/>
    <w:link w:val="Onderwerpvanopmerking"/>
    <w:rsid w:val="004851E0"/>
    <w:rPr>
      <w:rFonts w:ascii="Verdana" w:hAnsi="Verdana"/>
      <w:b/>
      <w:bCs/>
    </w:rPr>
  </w:style>
  <w:style w:type="paragraph" w:customStyle="1" w:styleId="Default">
    <w:name w:val="Default"/>
    <w:rsid w:val="002B5864"/>
    <w:pPr>
      <w:autoSpaceDE w:val="0"/>
      <w:autoSpaceDN w:val="0"/>
      <w:adjustRightInd w:val="0"/>
    </w:pPr>
    <w:rPr>
      <w:rFonts w:ascii="Verdana" w:hAnsi="Verdana" w:cs="Verdana"/>
      <w:color w:val="000000"/>
      <w:sz w:val="24"/>
      <w:szCs w:val="24"/>
    </w:rPr>
  </w:style>
  <w:style w:type="paragraph" w:styleId="Revisie">
    <w:name w:val="Revision"/>
    <w:hidden/>
    <w:uiPriority w:val="99"/>
    <w:semiHidden/>
    <w:rsid w:val="00150953"/>
    <w:rPr>
      <w:rFonts w:ascii="Verdana" w:hAnsi="Verdana"/>
      <w:sz w:val="18"/>
      <w:szCs w:val="24"/>
    </w:rPr>
  </w:style>
  <w:style w:type="paragraph" w:styleId="Normaalweb">
    <w:name w:val="Normal (Web)"/>
    <w:basedOn w:val="Standaard"/>
    <w:uiPriority w:val="99"/>
    <w:unhideWhenUsed/>
    <w:rsid w:val="003E7445"/>
    <w:pPr>
      <w:spacing w:line="240" w:lineRule="auto"/>
    </w:pPr>
    <w:rPr>
      <w:rFonts w:ascii="Times New Roman" w:eastAsiaTheme="minorHAnsi" w:hAnsi="Times New Roman"/>
      <w:sz w:val="24"/>
    </w:rPr>
  </w:style>
  <w:style w:type="paragraph" w:styleId="Tekstzonderopmaak">
    <w:name w:val="Plain Text"/>
    <w:basedOn w:val="Standaard"/>
    <w:link w:val="TekstzonderopmaakChar"/>
    <w:rsid w:val="00993125"/>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rsid w:val="0099312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531">
      <w:bodyDiv w:val="1"/>
      <w:marLeft w:val="0"/>
      <w:marRight w:val="0"/>
      <w:marTop w:val="0"/>
      <w:marBottom w:val="0"/>
      <w:divBdr>
        <w:top w:val="none" w:sz="0" w:space="0" w:color="auto"/>
        <w:left w:val="none" w:sz="0" w:space="0" w:color="auto"/>
        <w:bottom w:val="none" w:sz="0" w:space="0" w:color="auto"/>
        <w:right w:val="none" w:sz="0" w:space="0" w:color="auto"/>
      </w:divBdr>
    </w:div>
    <w:div w:id="246573878">
      <w:bodyDiv w:val="1"/>
      <w:marLeft w:val="0"/>
      <w:marRight w:val="0"/>
      <w:marTop w:val="0"/>
      <w:marBottom w:val="0"/>
      <w:divBdr>
        <w:top w:val="none" w:sz="0" w:space="0" w:color="auto"/>
        <w:left w:val="none" w:sz="0" w:space="0" w:color="auto"/>
        <w:bottom w:val="none" w:sz="0" w:space="0" w:color="auto"/>
        <w:right w:val="none" w:sz="0" w:space="0" w:color="auto"/>
      </w:divBdr>
    </w:div>
    <w:div w:id="498354843">
      <w:bodyDiv w:val="1"/>
      <w:marLeft w:val="0"/>
      <w:marRight w:val="0"/>
      <w:marTop w:val="0"/>
      <w:marBottom w:val="0"/>
      <w:divBdr>
        <w:top w:val="none" w:sz="0" w:space="0" w:color="auto"/>
        <w:left w:val="none" w:sz="0" w:space="0" w:color="auto"/>
        <w:bottom w:val="none" w:sz="0" w:space="0" w:color="auto"/>
        <w:right w:val="none" w:sz="0" w:space="0" w:color="auto"/>
      </w:divBdr>
    </w:div>
    <w:div w:id="613631893">
      <w:bodyDiv w:val="1"/>
      <w:marLeft w:val="0"/>
      <w:marRight w:val="0"/>
      <w:marTop w:val="0"/>
      <w:marBottom w:val="0"/>
      <w:divBdr>
        <w:top w:val="none" w:sz="0" w:space="0" w:color="auto"/>
        <w:left w:val="none" w:sz="0" w:space="0" w:color="auto"/>
        <w:bottom w:val="none" w:sz="0" w:space="0" w:color="auto"/>
        <w:right w:val="none" w:sz="0" w:space="0" w:color="auto"/>
      </w:divBdr>
    </w:div>
    <w:div w:id="681783384">
      <w:bodyDiv w:val="1"/>
      <w:marLeft w:val="0"/>
      <w:marRight w:val="0"/>
      <w:marTop w:val="0"/>
      <w:marBottom w:val="0"/>
      <w:divBdr>
        <w:top w:val="none" w:sz="0" w:space="0" w:color="auto"/>
        <w:left w:val="none" w:sz="0" w:space="0" w:color="auto"/>
        <w:bottom w:val="none" w:sz="0" w:space="0" w:color="auto"/>
        <w:right w:val="none" w:sz="0" w:space="0" w:color="auto"/>
      </w:divBdr>
    </w:div>
    <w:div w:id="944506491">
      <w:bodyDiv w:val="1"/>
      <w:marLeft w:val="0"/>
      <w:marRight w:val="0"/>
      <w:marTop w:val="0"/>
      <w:marBottom w:val="0"/>
      <w:divBdr>
        <w:top w:val="none" w:sz="0" w:space="0" w:color="auto"/>
        <w:left w:val="none" w:sz="0" w:space="0" w:color="auto"/>
        <w:bottom w:val="none" w:sz="0" w:space="0" w:color="auto"/>
        <w:right w:val="none" w:sz="0" w:space="0" w:color="auto"/>
      </w:divBdr>
    </w:div>
    <w:div w:id="997268086">
      <w:bodyDiv w:val="1"/>
      <w:marLeft w:val="0"/>
      <w:marRight w:val="0"/>
      <w:marTop w:val="0"/>
      <w:marBottom w:val="0"/>
      <w:divBdr>
        <w:top w:val="none" w:sz="0" w:space="0" w:color="auto"/>
        <w:left w:val="none" w:sz="0" w:space="0" w:color="auto"/>
        <w:bottom w:val="none" w:sz="0" w:space="0" w:color="auto"/>
        <w:right w:val="none" w:sz="0" w:space="0" w:color="auto"/>
      </w:divBdr>
    </w:div>
    <w:div w:id="1084760699">
      <w:bodyDiv w:val="1"/>
      <w:marLeft w:val="0"/>
      <w:marRight w:val="0"/>
      <w:marTop w:val="0"/>
      <w:marBottom w:val="0"/>
      <w:divBdr>
        <w:top w:val="none" w:sz="0" w:space="0" w:color="auto"/>
        <w:left w:val="none" w:sz="0" w:space="0" w:color="auto"/>
        <w:bottom w:val="none" w:sz="0" w:space="0" w:color="auto"/>
        <w:right w:val="none" w:sz="0" w:space="0" w:color="auto"/>
      </w:divBdr>
    </w:div>
    <w:div w:id="1089698056">
      <w:bodyDiv w:val="1"/>
      <w:marLeft w:val="0"/>
      <w:marRight w:val="0"/>
      <w:marTop w:val="0"/>
      <w:marBottom w:val="0"/>
      <w:divBdr>
        <w:top w:val="none" w:sz="0" w:space="0" w:color="auto"/>
        <w:left w:val="none" w:sz="0" w:space="0" w:color="auto"/>
        <w:bottom w:val="none" w:sz="0" w:space="0" w:color="auto"/>
        <w:right w:val="none" w:sz="0" w:space="0" w:color="auto"/>
      </w:divBdr>
    </w:div>
    <w:div w:id="1225526790">
      <w:bodyDiv w:val="1"/>
      <w:marLeft w:val="0"/>
      <w:marRight w:val="0"/>
      <w:marTop w:val="0"/>
      <w:marBottom w:val="0"/>
      <w:divBdr>
        <w:top w:val="none" w:sz="0" w:space="0" w:color="auto"/>
        <w:left w:val="none" w:sz="0" w:space="0" w:color="auto"/>
        <w:bottom w:val="none" w:sz="0" w:space="0" w:color="auto"/>
        <w:right w:val="none" w:sz="0" w:space="0" w:color="auto"/>
      </w:divBdr>
    </w:div>
    <w:div w:id="1256473238">
      <w:bodyDiv w:val="1"/>
      <w:marLeft w:val="0"/>
      <w:marRight w:val="0"/>
      <w:marTop w:val="0"/>
      <w:marBottom w:val="0"/>
      <w:divBdr>
        <w:top w:val="none" w:sz="0" w:space="0" w:color="auto"/>
        <w:left w:val="none" w:sz="0" w:space="0" w:color="auto"/>
        <w:bottom w:val="none" w:sz="0" w:space="0" w:color="auto"/>
        <w:right w:val="none" w:sz="0" w:space="0" w:color="auto"/>
      </w:divBdr>
    </w:div>
    <w:div w:id="1386947128">
      <w:bodyDiv w:val="1"/>
      <w:marLeft w:val="0"/>
      <w:marRight w:val="0"/>
      <w:marTop w:val="0"/>
      <w:marBottom w:val="0"/>
      <w:divBdr>
        <w:top w:val="none" w:sz="0" w:space="0" w:color="auto"/>
        <w:left w:val="none" w:sz="0" w:space="0" w:color="auto"/>
        <w:bottom w:val="none" w:sz="0" w:space="0" w:color="auto"/>
        <w:right w:val="none" w:sz="0" w:space="0" w:color="auto"/>
      </w:divBdr>
    </w:div>
    <w:div w:id="1428041343">
      <w:bodyDiv w:val="1"/>
      <w:marLeft w:val="0"/>
      <w:marRight w:val="0"/>
      <w:marTop w:val="0"/>
      <w:marBottom w:val="0"/>
      <w:divBdr>
        <w:top w:val="none" w:sz="0" w:space="0" w:color="auto"/>
        <w:left w:val="none" w:sz="0" w:space="0" w:color="auto"/>
        <w:bottom w:val="none" w:sz="0" w:space="0" w:color="auto"/>
        <w:right w:val="none" w:sz="0" w:space="0" w:color="auto"/>
      </w:divBdr>
    </w:div>
    <w:div w:id="1489515658">
      <w:bodyDiv w:val="1"/>
      <w:marLeft w:val="0"/>
      <w:marRight w:val="0"/>
      <w:marTop w:val="0"/>
      <w:marBottom w:val="0"/>
      <w:divBdr>
        <w:top w:val="none" w:sz="0" w:space="0" w:color="auto"/>
        <w:left w:val="none" w:sz="0" w:space="0" w:color="auto"/>
        <w:bottom w:val="none" w:sz="0" w:space="0" w:color="auto"/>
        <w:right w:val="none" w:sz="0" w:space="0" w:color="auto"/>
      </w:divBdr>
    </w:div>
    <w:div w:id="1735739854">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6538040">
      <w:bodyDiv w:val="1"/>
      <w:marLeft w:val="0"/>
      <w:marRight w:val="0"/>
      <w:marTop w:val="0"/>
      <w:marBottom w:val="0"/>
      <w:divBdr>
        <w:top w:val="none" w:sz="0" w:space="0" w:color="auto"/>
        <w:left w:val="none" w:sz="0" w:space="0" w:color="auto"/>
        <w:bottom w:val="none" w:sz="0" w:space="0" w:color="auto"/>
        <w:right w:val="none" w:sz="0" w:space="0" w:color="auto"/>
      </w:divBdr>
    </w:div>
    <w:div w:id="19916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D69991982DAC4CA12DE34DE875F758" ma:contentTypeVersion="0" ma:contentTypeDescription="Een nieuw document maken." ma:contentTypeScope="" ma:versionID="f23865268c7ad4171f0a35f7d95aa3a7">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CC2B-A476-4987-B9B2-FF8D891DD80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80FF37-73E7-4046-A464-A6E4F5F0D54A}">
  <ds:schemaRefs>
    <ds:schemaRef ds:uri="http://schemas.microsoft.com/sharepoint/v3/contenttype/forms"/>
  </ds:schemaRefs>
</ds:datastoreItem>
</file>

<file path=customXml/itemProps3.xml><?xml version="1.0" encoding="utf-8"?>
<ds:datastoreItem xmlns:ds="http://schemas.openxmlformats.org/officeDocument/2006/customXml" ds:itemID="{78D42E9D-4B5F-42D8-BC38-2959864DC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47D898-6CC9-463D-861E-518BBD26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1863</Words>
  <Characters>10250</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X</dc:creator>
  <cp:lastModifiedBy>Helene Sopnel</cp:lastModifiedBy>
  <cp:revision>2</cp:revision>
  <cp:lastPrinted>2018-11-29T13:24:00Z</cp:lastPrinted>
  <dcterms:created xsi:type="dcterms:W3CDTF">2018-12-05T12:09:00Z</dcterms:created>
  <dcterms:modified xsi:type="dcterms:W3CDTF">2018-12-05T12:09:00Z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1402027</vt:lpwstr>
  </property>
  <property fmtid="{D5CDD505-2E9C-101B-9397-08002B2CF9AE}" pid="3" name="ContentTypeId">
    <vt:lpwstr>0x010100BDD69991982DAC4CA12DE34DE875F758</vt:lpwstr>
  </property>
</Properties>
</file>