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1458D" w14:textId="77777777" w:rsidR="0046034B" w:rsidRDefault="00CB205A" w:rsidP="00CB205A">
      <w:pPr>
        <w:pBdr>
          <w:bottom w:val="single" w:sz="6" w:space="1" w:color="auto"/>
        </w:pBdr>
        <w:tabs>
          <w:tab w:val="left" w:pos="2130"/>
        </w:tabs>
        <w:jc w:val="center"/>
        <w:rPr>
          <w:b/>
        </w:rPr>
      </w:pPr>
      <w:r>
        <w:rPr>
          <w:b/>
          <w:noProof/>
          <w:lang w:eastAsia="nl-NL"/>
        </w:rPr>
        <w:t xml:space="preserve">   </w:t>
      </w:r>
      <w:r>
        <w:rPr>
          <w:b/>
          <w:noProof/>
          <w:lang w:eastAsia="nl-NL"/>
        </w:rPr>
        <w:drawing>
          <wp:inline distT="0" distB="0" distL="0" distR="0" wp14:anchorId="6A33B1C0" wp14:editId="5C370DDB">
            <wp:extent cx="2396057" cy="502498"/>
            <wp:effectExtent l="0" t="0" r="444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panyLogo.png"/>
                    <pic:cNvPicPr/>
                  </pic:nvPicPr>
                  <pic:blipFill>
                    <a:blip r:embed="rId7">
                      <a:extLst>
                        <a:ext uri="{28A0092B-C50C-407E-A947-70E740481C1C}">
                          <a14:useLocalDpi xmlns:a14="http://schemas.microsoft.com/office/drawing/2010/main" val="0"/>
                        </a:ext>
                      </a:extLst>
                    </a:blip>
                    <a:stretch>
                      <a:fillRect/>
                    </a:stretch>
                  </pic:blipFill>
                  <pic:spPr>
                    <a:xfrm>
                      <a:off x="0" y="0"/>
                      <a:ext cx="2461401" cy="516202"/>
                    </a:xfrm>
                    <a:prstGeom prst="rect">
                      <a:avLst/>
                    </a:prstGeom>
                  </pic:spPr>
                </pic:pic>
              </a:graphicData>
            </a:graphic>
          </wp:inline>
        </w:drawing>
      </w:r>
      <w:r>
        <w:rPr>
          <w:b/>
          <w:noProof/>
          <w:lang w:eastAsia="nl-NL"/>
        </w:rPr>
        <w:t xml:space="preserve">    </w:t>
      </w:r>
      <w:r w:rsidR="0046034B">
        <w:rPr>
          <w:b/>
          <w:noProof/>
          <w:lang w:eastAsia="nl-NL"/>
        </w:rPr>
        <w:drawing>
          <wp:inline distT="0" distB="0" distL="0" distR="0" wp14:anchorId="471B751B" wp14:editId="69198554">
            <wp:extent cx="2823843" cy="654013"/>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atro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86233" cy="714784"/>
                    </a:xfrm>
                    <a:prstGeom prst="rect">
                      <a:avLst/>
                    </a:prstGeom>
                  </pic:spPr>
                </pic:pic>
              </a:graphicData>
            </a:graphic>
          </wp:inline>
        </w:drawing>
      </w:r>
    </w:p>
    <w:p w14:paraId="06163461" w14:textId="77777777" w:rsidR="0046034B" w:rsidRDefault="0046034B" w:rsidP="00FF35C7">
      <w:pPr>
        <w:pBdr>
          <w:bottom w:val="single" w:sz="6" w:space="1" w:color="auto"/>
        </w:pBdr>
        <w:rPr>
          <w:b/>
        </w:rPr>
      </w:pPr>
    </w:p>
    <w:p w14:paraId="1CE40DFC" w14:textId="77777777" w:rsidR="0046034B" w:rsidRPr="0046034B" w:rsidRDefault="00FF35C7" w:rsidP="0046034B">
      <w:pPr>
        <w:pBdr>
          <w:bottom w:val="single" w:sz="6" w:space="1" w:color="auto"/>
        </w:pBdr>
        <w:rPr>
          <w:b/>
          <w:sz w:val="32"/>
          <w:szCs w:val="32"/>
        </w:rPr>
      </w:pPr>
      <w:r w:rsidRPr="0046034B">
        <w:rPr>
          <w:b/>
          <w:sz w:val="32"/>
          <w:szCs w:val="32"/>
        </w:rPr>
        <w:t>Persbericht</w:t>
      </w:r>
    </w:p>
    <w:p w14:paraId="73F93E7B" w14:textId="77777777" w:rsidR="00FF35C7" w:rsidRPr="00CB205A" w:rsidRDefault="00CF18F4" w:rsidP="00FF35C7">
      <w:r>
        <w:t xml:space="preserve">10 september 2020                       </w:t>
      </w:r>
    </w:p>
    <w:p w14:paraId="3BDEEEE4" w14:textId="77777777" w:rsidR="00CB205A" w:rsidRPr="00CB205A" w:rsidRDefault="00CF18F4" w:rsidP="00CB205A">
      <w:pPr>
        <w:pBdr>
          <w:bottom w:val="single" w:sz="6" w:space="1" w:color="auto"/>
        </w:pBdr>
        <w:rPr>
          <w:b/>
          <w:color w:val="000000" w:themeColor="text1"/>
          <w:sz w:val="28"/>
          <w:szCs w:val="28"/>
        </w:rPr>
      </w:pPr>
      <w:r>
        <w:rPr>
          <w:b/>
          <w:color w:val="000000" w:themeColor="text1"/>
          <w:sz w:val="28"/>
          <w:szCs w:val="28"/>
        </w:rPr>
        <w:t xml:space="preserve">Sluiting van groepen dreigt in kinderopvang; Pedagogisch Medewerkers niet inzetbaar door wachttijd coronatest.   </w:t>
      </w:r>
    </w:p>
    <w:p w14:paraId="727F848E" w14:textId="34AC1C0E" w:rsidR="00CB205A" w:rsidRPr="00CB205A" w:rsidRDefault="00CF18F4" w:rsidP="00CB205A">
      <w:pPr>
        <w:pBdr>
          <w:bottom w:val="single" w:sz="6" w:space="1" w:color="auto"/>
        </w:pBdr>
        <w:rPr>
          <w:b/>
        </w:rPr>
      </w:pPr>
      <w:r>
        <w:rPr>
          <w:b/>
        </w:rPr>
        <w:t>Omvangrijke sluiting van groepen</w:t>
      </w:r>
      <w:r w:rsidR="0088345D">
        <w:rPr>
          <w:b/>
        </w:rPr>
        <w:t xml:space="preserve"> kinderen</w:t>
      </w:r>
      <w:r>
        <w:rPr>
          <w:b/>
        </w:rPr>
        <w:t xml:space="preserve"> in de kinderopvang </w:t>
      </w:r>
      <w:r w:rsidR="0088345D">
        <w:rPr>
          <w:b/>
        </w:rPr>
        <w:t xml:space="preserve">dreigt </w:t>
      </w:r>
      <w:r w:rsidR="00B06F34">
        <w:rPr>
          <w:b/>
        </w:rPr>
        <w:t>op zeer korte termijn</w:t>
      </w:r>
      <w:r>
        <w:rPr>
          <w:b/>
        </w:rPr>
        <w:t xml:space="preserve"> plaats te vinden</w:t>
      </w:r>
      <w:r w:rsidR="00AC18C9">
        <w:rPr>
          <w:b/>
        </w:rPr>
        <w:t>,</w:t>
      </w:r>
      <w:r w:rsidR="0048638E">
        <w:rPr>
          <w:b/>
        </w:rPr>
        <w:t xml:space="preserve"> blijkt uit een gezamenlijke enquête van de</w:t>
      </w:r>
      <w:r w:rsidR="00EA523C" w:rsidRPr="00EA523C">
        <w:rPr>
          <w:b/>
        </w:rPr>
        <w:t xml:space="preserve"> </w:t>
      </w:r>
      <w:r w:rsidR="00EA523C">
        <w:rPr>
          <w:b/>
        </w:rPr>
        <w:t>Branchevereniging Maatschappelijke Kinderopvang</w:t>
      </w:r>
      <w:r w:rsidR="00EA523C">
        <w:rPr>
          <w:b/>
        </w:rPr>
        <w:t xml:space="preserve"> en de</w:t>
      </w:r>
      <w:r w:rsidR="0048638E">
        <w:rPr>
          <w:b/>
        </w:rPr>
        <w:t xml:space="preserve"> B</w:t>
      </w:r>
      <w:r w:rsidR="00EA523C">
        <w:rPr>
          <w:b/>
        </w:rPr>
        <w:t>rancheorganisatie Kinderopvang</w:t>
      </w:r>
      <w:r w:rsidR="0048638E">
        <w:rPr>
          <w:b/>
        </w:rPr>
        <w:t>.</w:t>
      </w:r>
      <w:r>
        <w:rPr>
          <w:b/>
        </w:rPr>
        <w:t xml:space="preserve"> Medewerkers met verkoudheidsverschijnselen moeten soms bijna een week wachten op een coronatest en uitslag en zitten thuis dagenlang op de bank. Kinderopvangondernemers krijgen als gevolg daarvan hun planningen niet meer rond en vrezen groepen te moeten sluiten. </w:t>
      </w:r>
      <w:r w:rsidR="005C38B0">
        <w:rPr>
          <w:b/>
        </w:rPr>
        <w:t xml:space="preserve">Per </w:t>
      </w:r>
      <w:r>
        <w:rPr>
          <w:b/>
        </w:rPr>
        <w:t xml:space="preserve">groep </w:t>
      </w:r>
      <w:r w:rsidR="005C38B0">
        <w:rPr>
          <w:b/>
        </w:rPr>
        <w:t xml:space="preserve">worden </w:t>
      </w:r>
      <w:r>
        <w:rPr>
          <w:b/>
        </w:rPr>
        <w:t xml:space="preserve">tientallen ouders </w:t>
      </w:r>
      <w:r w:rsidR="005C38B0">
        <w:rPr>
          <w:b/>
        </w:rPr>
        <w:t xml:space="preserve">geraakt; zij komen </w:t>
      </w:r>
      <w:r>
        <w:rPr>
          <w:b/>
        </w:rPr>
        <w:t>met hun ki</w:t>
      </w:r>
      <w:r w:rsidR="005C38B0">
        <w:rPr>
          <w:b/>
        </w:rPr>
        <w:t>nd thuis</w:t>
      </w:r>
      <w:r>
        <w:rPr>
          <w:b/>
        </w:rPr>
        <w:t xml:space="preserve"> te zitten. Dit heeft grote consequenties voor werkend Nederland. </w:t>
      </w:r>
    </w:p>
    <w:p w14:paraId="210D32B9" w14:textId="3723671A" w:rsidR="00E84462" w:rsidRDefault="009B0C46" w:rsidP="00CB205A">
      <w:pPr>
        <w:pBdr>
          <w:bottom w:val="single" w:sz="6" w:space="1" w:color="auto"/>
        </w:pBdr>
      </w:pPr>
      <w:r>
        <w:t>De BK en BMK</w:t>
      </w:r>
      <w:r w:rsidR="00E84462">
        <w:t xml:space="preserve"> hielden een </w:t>
      </w:r>
      <w:r w:rsidR="009A0592">
        <w:t>enquête</w:t>
      </w:r>
      <w:r w:rsidR="00E84462">
        <w:t xml:space="preserve"> onder kinderopvangondernemers</w:t>
      </w:r>
      <w:r w:rsidR="000570D9">
        <w:t xml:space="preserve"> en gastouderbureaus</w:t>
      </w:r>
      <w:r w:rsidR="00E84462">
        <w:t xml:space="preserve"> waaruit blijk dat </w:t>
      </w:r>
      <w:r w:rsidR="00E14FD4">
        <w:t>1 op de 3</w:t>
      </w:r>
      <w:r w:rsidR="00E84462">
        <w:t xml:space="preserve"> ondernemers meer dan 10% van hun medewerkers niet in kan zetten op de groep</w:t>
      </w:r>
      <w:r w:rsidR="00CE4B65">
        <w:t xml:space="preserve">. Eenzelfde percentage gastouders </w:t>
      </w:r>
      <w:r w:rsidR="00212B0F">
        <w:t>is momenteel niet aan de slag</w:t>
      </w:r>
      <w:r w:rsidR="00EE592D">
        <w:t xml:space="preserve">. Reden is dat </w:t>
      </w:r>
      <w:r w:rsidR="00E84462" w:rsidRPr="00E84462">
        <w:t>de medewerker</w:t>
      </w:r>
      <w:r w:rsidR="00212B0F">
        <w:t xml:space="preserve"> of gastouder</w:t>
      </w:r>
      <w:r w:rsidR="00E84462" w:rsidRPr="00E84462">
        <w:t xml:space="preserve"> zit te wachten op een aanvraag of een uitslag van een test. Gemiddelde wachttijden lopen uiteen, </w:t>
      </w:r>
      <w:r w:rsidR="00E84462">
        <w:t xml:space="preserve">maar </w:t>
      </w:r>
      <w:r w:rsidR="00E84462" w:rsidRPr="00E84462">
        <w:t xml:space="preserve">het </w:t>
      </w:r>
      <w:r w:rsidR="00E84462">
        <w:t>merendee</w:t>
      </w:r>
      <w:r w:rsidR="00E360D0">
        <w:t>l van de ondernemers geeft aan dat medewerkers vier tot vijf dagen niet inzetbaar zijn.</w:t>
      </w:r>
      <w:r w:rsidR="00E84462">
        <w:t xml:space="preserve"> In combinatie met het structurele personeelstekort dat de branche </w:t>
      </w:r>
      <w:r w:rsidR="00E6383D">
        <w:t xml:space="preserve">al </w:t>
      </w:r>
      <w:r w:rsidR="00E84462">
        <w:t>kent (het op één na hoogste tekort in Nederland</w:t>
      </w:r>
      <w:r w:rsidR="00E84462">
        <w:rPr>
          <w:rStyle w:val="Voetnootmarkering"/>
        </w:rPr>
        <w:footnoteReference w:id="1"/>
      </w:r>
      <w:r w:rsidR="00E84462">
        <w:t>) betekent dat dat er niets anders op zit dan een groep te sluiten.</w:t>
      </w:r>
      <w:r w:rsidR="00E360D0">
        <w:t xml:space="preserve"> </w:t>
      </w:r>
    </w:p>
    <w:p w14:paraId="125FB5DB" w14:textId="77777777" w:rsidR="00971A48" w:rsidRDefault="00E42A00" w:rsidP="00CB205A">
      <w:pPr>
        <w:pBdr>
          <w:bottom w:val="single" w:sz="6" w:space="1" w:color="auto"/>
        </w:pBdr>
      </w:pPr>
      <w:r>
        <w:t>Dit is h</w:t>
      </w:r>
      <w:r w:rsidR="00971A48">
        <w:t xml:space="preserve">et laatste wat </w:t>
      </w:r>
      <w:r>
        <w:t>kinderopvang</w:t>
      </w:r>
      <w:r w:rsidR="00971A48">
        <w:t xml:space="preserve">organisaties willen maar </w:t>
      </w:r>
      <w:r>
        <w:t>dreigt</w:t>
      </w:r>
      <w:r w:rsidR="00971A48">
        <w:t xml:space="preserve"> nu </w:t>
      </w:r>
      <w:r>
        <w:t>onvermijdelijk</w:t>
      </w:r>
      <w:r w:rsidR="00971A48">
        <w:t xml:space="preserve"> te wor</w:t>
      </w:r>
      <w:r>
        <w:t>den. Sluiting van groepen h</w:t>
      </w:r>
      <w:r w:rsidR="00971A48">
        <w:t xml:space="preserve">eeft een enorme impact op werkend Nederland. </w:t>
      </w:r>
      <w:r w:rsidR="009A0592">
        <w:t xml:space="preserve">Dit betekent dat </w:t>
      </w:r>
      <w:r w:rsidR="00971A48">
        <w:t>zorgpersoneel en ouders werk</w:t>
      </w:r>
      <w:r w:rsidR="009A0592">
        <w:t xml:space="preserve">zaam in andere vitale sectoren </w:t>
      </w:r>
      <w:r w:rsidR="00971A48">
        <w:t xml:space="preserve">niet aan het werk kunnen omdat er geen opvang </w:t>
      </w:r>
      <w:r>
        <w:t>is voor hun kinderen</w:t>
      </w:r>
      <w:r w:rsidR="00971A48">
        <w:t>.</w:t>
      </w:r>
    </w:p>
    <w:p w14:paraId="7CD05371" w14:textId="686B8F14" w:rsidR="00971A48" w:rsidRDefault="009A0592" w:rsidP="00971A48">
      <w:pPr>
        <w:pBdr>
          <w:bottom w:val="single" w:sz="6" w:space="1" w:color="auto"/>
        </w:pBdr>
      </w:pPr>
      <w:r>
        <w:rPr>
          <w:b/>
        </w:rPr>
        <w:t xml:space="preserve">De rek is er </w:t>
      </w:r>
      <w:r w:rsidRPr="009A0592">
        <w:rPr>
          <w:b/>
        </w:rPr>
        <w:t>uit</w:t>
      </w:r>
      <w:r>
        <w:br/>
      </w:r>
      <w:r w:rsidR="00971A48">
        <w:t xml:space="preserve">Omdat grote groepen medewerkers </w:t>
      </w:r>
      <w:r>
        <w:t>betaald</w:t>
      </w:r>
      <w:r w:rsidR="00971A48">
        <w:t xml:space="preserve"> door de werkgever thuiszitten</w:t>
      </w:r>
      <w:r w:rsidR="0088345D">
        <w:t xml:space="preserve"> en </w:t>
      </w:r>
      <w:r w:rsidR="0088345D" w:rsidRPr="0088345D">
        <w:t>wachten op testen en uitslagen die in 98% van de gevallen (cijfer RIVM) negatief zijn</w:t>
      </w:r>
      <w:r w:rsidR="00971A48">
        <w:t>, nemen m</w:t>
      </w:r>
      <w:r w:rsidR="00971A48" w:rsidRPr="00EE592D">
        <w:t xml:space="preserve">edewerkers die meer kunnen werken </w:t>
      </w:r>
      <w:r w:rsidR="00971A48">
        <w:t>d</w:t>
      </w:r>
      <w:r w:rsidR="00971A48" w:rsidRPr="00EE592D">
        <w:t>iensten over</w:t>
      </w:r>
      <w:r w:rsidR="0088345D">
        <w:t>. I</w:t>
      </w:r>
      <w:r w:rsidR="00971A48" w:rsidRPr="00EE592D">
        <w:t xml:space="preserve">edereen binnen de organisatie die geschikt is om op een groep te werken </w:t>
      </w:r>
      <w:r w:rsidR="00971A48">
        <w:t>wordt ingezet</w:t>
      </w:r>
      <w:r w:rsidR="002B65CD">
        <w:t xml:space="preserve">. Dit komt de kwaliteit van de kinderopvang niet ten goede: kinderen zijn gebaat bij stabiliteit en vertrouwde gezichten. Inmiddels zijn ook </w:t>
      </w:r>
      <w:r w:rsidR="00971A48" w:rsidRPr="00EE592D">
        <w:t>alle verlofaanvragen ingetrokken. De</w:t>
      </w:r>
      <w:r w:rsidR="00971A48">
        <w:t xml:space="preserve">sondanks dreigt een omvangrijke sluiting </w:t>
      </w:r>
      <w:r w:rsidR="00B06F34">
        <w:t>op zeer korte termijn</w:t>
      </w:r>
      <w:r w:rsidR="00971A48">
        <w:t xml:space="preserve"> als de situatie niet verandert</w:t>
      </w:r>
      <w:r w:rsidR="006C0A3E">
        <w:t>; k</w:t>
      </w:r>
      <w:r w:rsidR="00971A48">
        <w:t xml:space="preserve">inderopvangondernemers geven aan dat </w:t>
      </w:r>
      <w:r w:rsidR="00971A48" w:rsidRPr="00EE592D">
        <w:t>de rek er inmiddels aan alle kanten uit is.</w:t>
      </w:r>
    </w:p>
    <w:p w14:paraId="5F1E21CA" w14:textId="77777777" w:rsidR="00064653" w:rsidRDefault="00064653" w:rsidP="00971A48">
      <w:pPr>
        <w:pBdr>
          <w:bottom w:val="single" w:sz="6" w:space="1" w:color="auto"/>
        </w:pBdr>
      </w:pPr>
      <w:r w:rsidRPr="00064653">
        <w:rPr>
          <w:b/>
        </w:rPr>
        <w:t>Voorrang in testbeleid</w:t>
      </w:r>
      <w:r w:rsidR="00B829C3">
        <w:rPr>
          <w:b/>
        </w:rPr>
        <w:t xml:space="preserve"> en coulance in toezichtregels</w:t>
      </w:r>
      <w:r>
        <w:br/>
      </w:r>
      <w:r w:rsidR="000A3580" w:rsidRPr="00064653">
        <w:t xml:space="preserve">Als de kinderopvang moet blijven </w:t>
      </w:r>
      <w:r w:rsidR="000A3580">
        <w:t>werken met bestaande</w:t>
      </w:r>
      <w:r w:rsidR="00290BCC">
        <w:t xml:space="preserve"> kwaliteitseisen,</w:t>
      </w:r>
      <w:r w:rsidR="000A3580">
        <w:t xml:space="preserve"> toezichtregels en</w:t>
      </w:r>
      <w:r w:rsidR="000A3580" w:rsidRPr="00064653">
        <w:t xml:space="preserve"> protocollen omtrent verkoudheid en ziekte en </w:t>
      </w:r>
      <w:r w:rsidR="000A3580">
        <w:t xml:space="preserve">daarnaast geconfronteerd wordt met een </w:t>
      </w:r>
      <w:r w:rsidR="006F17CB">
        <w:t xml:space="preserve">zeer </w:t>
      </w:r>
      <w:r w:rsidR="000A3580" w:rsidRPr="00064653">
        <w:lastRenderedPageBreak/>
        <w:t xml:space="preserve">beperkte testcapaciteit </w:t>
      </w:r>
      <w:r w:rsidR="000A3580">
        <w:t xml:space="preserve">is sluiting onvermijdelijk. </w:t>
      </w:r>
      <w:r>
        <w:t>De kinderopvangbranche</w:t>
      </w:r>
      <w:r w:rsidR="00B829C3">
        <w:t xml:space="preserve"> heeft opgeroepen </w:t>
      </w:r>
      <w:r>
        <w:t>medewerkers in de kinderopvang voorrang te geven in het testbeleid.</w:t>
      </w:r>
      <w:r w:rsidR="00B829C3">
        <w:t xml:space="preserve"> </w:t>
      </w:r>
      <w:r w:rsidR="000A3580">
        <w:t xml:space="preserve">Daarnaast vragen wij </w:t>
      </w:r>
      <w:r w:rsidR="00D34B2D">
        <w:t>coulance in acht te nemen ten aanzien van het toezicht.</w:t>
      </w:r>
    </w:p>
    <w:p w14:paraId="22033972" w14:textId="70C6F2FC" w:rsidR="006C0A3E" w:rsidRPr="006F17CB" w:rsidRDefault="0088345D" w:rsidP="006C0A3E">
      <w:pPr>
        <w:pBdr>
          <w:bottom w:val="single" w:sz="6" w:space="1" w:color="auto"/>
        </w:pBdr>
        <w:rPr>
          <w:b/>
        </w:rPr>
      </w:pPr>
      <w:r>
        <w:rPr>
          <w:b/>
        </w:rPr>
        <w:t>N</w:t>
      </w:r>
      <w:r w:rsidR="006F17CB">
        <w:rPr>
          <w:b/>
        </w:rPr>
        <w:t>oodgedwongen lockdown</w:t>
      </w:r>
      <w:r w:rsidR="006F17CB">
        <w:rPr>
          <w:b/>
        </w:rPr>
        <w:br/>
      </w:r>
      <w:r w:rsidR="009A0592">
        <w:t xml:space="preserve">De kinderopvang heeft </w:t>
      </w:r>
      <w:r w:rsidR="00D34B2D">
        <w:t>dit voorjaar toen onderwijs en kinderopvang volledig moesten sluiten, kinderen van ouders in cruciale beroepen opgevangen en de</w:t>
      </w:r>
      <w:r w:rsidR="006C0A3E" w:rsidRPr="006C0A3E">
        <w:t xml:space="preserve"> sector heeft de gedeelde rekening betaald voor de compensatieregeling aan ouders</w:t>
      </w:r>
      <w:r w:rsidR="00D34B2D">
        <w:t xml:space="preserve"> die hun facturen op verzoek van de overheid bleven doorbetalen</w:t>
      </w:r>
      <w:r w:rsidR="006C0A3E" w:rsidRPr="006C0A3E">
        <w:t xml:space="preserve">. </w:t>
      </w:r>
      <w:r w:rsidR="00D34B2D">
        <w:t>Nu ook nog een omvangrijk personeelstekort dreigt als gevolg van het testbeleid, staat het water ons aan</w:t>
      </w:r>
      <w:r w:rsidR="009A0592">
        <w:t xml:space="preserve"> de lippen, roepen ondernemers</w:t>
      </w:r>
      <w:r w:rsidR="00D34B2D">
        <w:t xml:space="preserve">. </w:t>
      </w:r>
      <w:r w:rsidR="002B65CD">
        <w:t xml:space="preserve">De overheid moet nu haar verantwoordelijkheid nemen en zorgen dat het testen snel verloopt. </w:t>
      </w:r>
      <w:r w:rsidR="00D34B2D">
        <w:t xml:space="preserve">Wat de </w:t>
      </w:r>
      <w:r w:rsidR="006C0A3E" w:rsidRPr="006C0A3E">
        <w:t xml:space="preserve">sector </w:t>
      </w:r>
      <w:r w:rsidR="002B65CD">
        <w:t xml:space="preserve">daarnaast </w:t>
      </w:r>
      <w:r w:rsidR="00D34B2D">
        <w:t>nodig heeft is</w:t>
      </w:r>
      <w:r w:rsidR="00EA523C">
        <w:t xml:space="preserve"> </w:t>
      </w:r>
      <w:r w:rsidR="00D34B2D">
        <w:t xml:space="preserve">ruimte </w:t>
      </w:r>
      <w:r w:rsidR="006C0A3E" w:rsidRPr="006C0A3E">
        <w:t xml:space="preserve">binnen de </w:t>
      </w:r>
      <w:r w:rsidR="00D34B2D">
        <w:t xml:space="preserve">bestaande </w:t>
      </w:r>
      <w:r w:rsidR="006C0A3E" w:rsidRPr="006C0A3E">
        <w:t xml:space="preserve">regels en de protocollen omdat </w:t>
      </w:r>
      <w:r w:rsidR="00D34B2D">
        <w:t xml:space="preserve">de kinderopvang anders noodgedwongen haar eigen </w:t>
      </w:r>
      <w:proofErr w:type="spellStart"/>
      <w:r w:rsidR="00D34B2D">
        <w:t>lockdown</w:t>
      </w:r>
      <w:proofErr w:type="spellEnd"/>
      <w:r w:rsidR="002B65CD">
        <w:t xml:space="preserve"> moet vormgeven</w:t>
      </w:r>
      <w:r w:rsidR="00EA523C">
        <w:t>,</w:t>
      </w:r>
      <w:r w:rsidR="003E22B6">
        <w:t xml:space="preserve"> met alle gevolgen voor ouders die werken in andere vitale sectoren van dien</w:t>
      </w:r>
      <w:r w:rsidR="00D34B2D">
        <w:t>.</w:t>
      </w:r>
      <w:r w:rsidR="006C0A3E">
        <w:rPr>
          <w:rFonts w:cstheme="minorHAnsi"/>
          <w:sz w:val="20"/>
          <w:szCs w:val="20"/>
        </w:rPr>
        <w:t xml:space="preserve"> </w:t>
      </w:r>
    </w:p>
    <w:p w14:paraId="0EF1519F" w14:textId="77777777" w:rsidR="00EA523C" w:rsidRDefault="00EA523C" w:rsidP="00CB205A">
      <w:pPr>
        <w:pBdr>
          <w:bottom w:val="single" w:sz="6" w:space="1" w:color="auto"/>
        </w:pBdr>
      </w:pPr>
    </w:p>
    <w:p w14:paraId="39E44204" w14:textId="7166C71B" w:rsidR="00FF35C7" w:rsidRDefault="00FF35C7" w:rsidP="00CB205A">
      <w:pPr>
        <w:pBdr>
          <w:bottom w:val="single" w:sz="6" w:space="1" w:color="auto"/>
        </w:pBdr>
        <w:rPr>
          <w:b/>
        </w:rPr>
      </w:pPr>
      <w:r w:rsidRPr="00FF35C7">
        <w:rPr>
          <w:b/>
        </w:rPr>
        <w:t>Einde bericht</w:t>
      </w:r>
    </w:p>
    <w:p w14:paraId="04C554A5" w14:textId="77777777" w:rsidR="0046034B" w:rsidRPr="00FF35C7" w:rsidRDefault="0046034B" w:rsidP="00FF35C7">
      <w:pPr>
        <w:rPr>
          <w:b/>
        </w:rPr>
      </w:pPr>
    </w:p>
    <w:p w14:paraId="214CF278" w14:textId="77777777" w:rsidR="00FF35C7" w:rsidRPr="00FF35C7" w:rsidRDefault="00FF35C7" w:rsidP="00FF35C7">
      <w:pPr>
        <w:rPr>
          <w:b/>
          <w:bCs/>
        </w:rPr>
      </w:pPr>
      <w:r w:rsidRPr="00FF35C7">
        <w:rPr>
          <w:b/>
          <w:bCs/>
        </w:rPr>
        <w:t>Noot voor de redactie, niet voor publicatie:</w:t>
      </w:r>
    </w:p>
    <w:p w14:paraId="1FFEA5BC" w14:textId="77777777" w:rsidR="00FF35C7" w:rsidRDefault="00FF35C7" w:rsidP="00FF35C7">
      <w:r w:rsidRPr="00FF35C7">
        <w:t>Voor meer inform</w:t>
      </w:r>
      <w:r w:rsidR="006F17CB">
        <w:t>atie kunt u contact opnemen met:</w:t>
      </w:r>
    </w:p>
    <w:p w14:paraId="0728E35C" w14:textId="77777777" w:rsidR="006F17CB" w:rsidRPr="000A43A7" w:rsidRDefault="006F17CB" w:rsidP="006F17CB">
      <w:pPr>
        <w:rPr>
          <w:bCs/>
          <w:u w:val="single"/>
        </w:rPr>
      </w:pPr>
      <w:r w:rsidRPr="000A43A7">
        <w:rPr>
          <w:b/>
          <w:bCs/>
        </w:rPr>
        <w:t>Monique Vreeburg, voorzitter Branchevereniging Maatschappelijke Kinderopvang</w:t>
      </w:r>
      <w:r w:rsidRPr="000A43A7">
        <w:rPr>
          <w:b/>
          <w:bCs/>
        </w:rPr>
        <w:br/>
      </w:r>
      <w:r w:rsidRPr="00373562">
        <w:rPr>
          <w:bCs/>
        </w:rPr>
        <w:t>m: 06 – 533 666 97</w:t>
      </w:r>
      <w:r w:rsidRPr="00373562">
        <w:rPr>
          <w:bCs/>
        </w:rPr>
        <w:br/>
      </w:r>
      <w:hyperlink r:id="rId9" w:history="1">
        <w:r w:rsidRPr="002F4777">
          <w:rPr>
            <w:rStyle w:val="Hyperlink"/>
            <w:bCs/>
          </w:rPr>
          <w:t>www.maatschappelijkekinderopvang.nl</w:t>
        </w:r>
      </w:hyperlink>
    </w:p>
    <w:p w14:paraId="46A6ED87" w14:textId="77777777" w:rsidR="006F17CB" w:rsidRPr="00FF35C7" w:rsidRDefault="006F17CB" w:rsidP="006F17CB">
      <w:r w:rsidRPr="000A43A7">
        <w:rPr>
          <w:b/>
          <w:bCs/>
        </w:rPr>
        <w:t>Emmeline Bijlsma, Directeur Brancheorganisatie Kinderopvang</w:t>
      </w:r>
      <w:r w:rsidRPr="000A43A7">
        <w:rPr>
          <w:b/>
          <w:bCs/>
        </w:rPr>
        <w:br/>
      </w:r>
      <w:r w:rsidRPr="00373562">
        <w:rPr>
          <w:bCs/>
        </w:rPr>
        <w:t>m: 06-284 721 75</w:t>
      </w:r>
      <w:r w:rsidRPr="00373562">
        <w:rPr>
          <w:bCs/>
        </w:rPr>
        <w:br/>
      </w:r>
      <w:hyperlink r:id="rId10" w:history="1">
        <w:r w:rsidRPr="00373562">
          <w:rPr>
            <w:rStyle w:val="Hyperlink"/>
            <w:bCs/>
          </w:rPr>
          <w:t>www.kinderopvang.nl</w:t>
        </w:r>
      </w:hyperlink>
    </w:p>
    <w:p w14:paraId="0CF33B39" w14:textId="77777777" w:rsidR="00CB205A" w:rsidRPr="00CB205A" w:rsidRDefault="00CB205A">
      <w:pPr>
        <w:rPr>
          <w:color w:val="0563C1" w:themeColor="hyperlink"/>
          <w:u w:val="single"/>
        </w:rPr>
      </w:pPr>
      <w:r>
        <w:rPr>
          <w:rStyle w:val="Hyperlink"/>
        </w:rPr>
        <w:br/>
      </w:r>
    </w:p>
    <w:sectPr w:rsidR="00CB205A" w:rsidRPr="00CB205A">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3755A" w16cex:dateUtc="2020-09-09T1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8C0AA0" w16cid:durableId="2303755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A4961" w14:textId="77777777" w:rsidR="008A69E0" w:rsidRDefault="008A69E0" w:rsidP="00E84462">
      <w:pPr>
        <w:spacing w:after="0" w:line="240" w:lineRule="auto"/>
      </w:pPr>
      <w:r>
        <w:separator/>
      </w:r>
    </w:p>
  </w:endnote>
  <w:endnote w:type="continuationSeparator" w:id="0">
    <w:p w14:paraId="73D9F299" w14:textId="77777777" w:rsidR="008A69E0" w:rsidRDefault="008A69E0" w:rsidP="00E84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2AB8A" w14:textId="77777777" w:rsidR="008A69E0" w:rsidRDefault="008A69E0" w:rsidP="00E84462">
      <w:pPr>
        <w:spacing w:after="0" w:line="240" w:lineRule="auto"/>
      </w:pPr>
      <w:r>
        <w:separator/>
      </w:r>
    </w:p>
  </w:footnote>
  <w:footnote w:type="continuationSeparator" w:id="0">
    <w:p w14:paraId="3E3BBF31" w14:textId="77777777" w:rsidR="008A69E0" w:rsidRDefault="008A69E0" w:rsidP="00E84462">
      <w:pPr>
        <w:spacing w:after="0" w:line="240" w:lineRule="auto"/>
      </w:pPr>
      <w:r>
        <w:continuationSeparator/>
      </w:r>
    </w:p>
  </w:footnote>
  <w:footnote w:id="1">
    <w:p w14:paraId="708B1DD7" w14:textId="554EA54D" w:rsidR="00E84462" w:rsidRDefault="00E84462">
      <w:pPr>
        <w:pStyle w:val="Voetnoottekst"/>
      </w:pPr>
      <w:r>
        <w:rPr>
          <w:rStyle w:val="Voetnootmarkering"/>
        </w:rPr>
        <w:footnoteRef/>
      </w:r>
      <w:r w:rsidR="00EA523C">
        <w:t xml:space="preserve"> </w:t>
      </w:r>
      <w:r w:rsidR="00EA523C" w:rsidRPr="00EA523C">
        <w:t>https://www.kinderopvang-werkt.nl/nieuws/quickscan-schreeuwend-tekort-aan-personeel-kinderopvang</w:t>
      </w:r>
    </w:p>
    <w:p w14:paraId="45286B84" w14:textId="77777777" w:rsidR="00EA523C" w:rsidRDefault="00EA523C">
      <w:pPr>
        <w:pStyle w:val="Voetnoottekst"/>
      </w:pP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5C7"/>
    <w:rsid w:val="000570D9"/>
    <w:rsid w:val="00064653"/>
    <w:rsid w:val="000A3580"/>
    <w:rsid w:val="001B19EA"/>
    <w:rsid w:val="00212B0F"/>
    <w:rsid w:val="002614E4"/>
    <w:rsid w:val="00290BCC"/>
    <w:rsid w:val="002B65CD"/>
    <w:rsid w:val="003B282F"/>
    <w:rsid w:val="003E22B6"/>
    <w:rsid w:val="00412799"/>
    <w:rsid w:val="00426553"/>
    <w:rsid w:val="0046034B"/>
    <w:rsid w:val="0048638E"/>
    <w:rsid w:val="005C38B0"/>
    <w:rsid w:val="006C0A3E"/>
    <w:rsid w:val="006F17CB"/>
    <w:rsid w:val="007A2925"/>
    <w:rsid w:val="007E7A95"/>
    <w:rsid w:val="0088345D"/>
    <w:rsid w:val="008A686E"/>
    <w:rsid w:val="008A69E0"/>
    <w:rsid w:val="00960EE1"/>
    <w:rsid w:val="00971A48"/>
    <w:rsid w:val="009A0592"/>
    <w:rsid w:val="009B0C46"/>
    <w:rsid w:val="00A03A85"/>
    <w:rsid w:val="00AC18C9"/>
    <w:rsid w:val="00B06F34"/>
    <w:rsid w:val="00B829C3"/>
    <w:rsid w:val="00B87527"/>
    <w:rsid w:val="00C15176"/>
    <w:rsid w:val="00C562F9"/>
    <w:rsid w:val="00CB205A"/>
    <w:rsid w:val="00CE4B65"/>
    <w:rsid w:val="00CF18F4"/>
    <w:rsid w:val="00D34B2D"/>
    <w:rsid w:val="00D742C5"/>
    <w:rsid w:val="00D826B9"/>
    <w:rsid w:val="00E14FD4"/>
    <w:rsid w:val="00E360D0"/>
    <w:rsid w:val="00E42A00"/>
    <w:rsid w:val="00E6383D"/>
    <w:rsid w:val="00E83CCA"/>
    <w:rsid w:val="00E84462"/>
    <w:rsid w:val="00EA523C"/>
    <w:rsid w:val="00EA647E"/>
    <w:rsid w:val="00EC3137"/>
    <w:rsid w:val="00EE592D"/>
    <w:rsid w:val="00F93EAE"/>
    <w:rsid w:val="00FB213B"/>
    <w:rsid w:val="00FF35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E5531"/>
  <w15:chartTrackingRefBased/>
  <w15:docId w15:val="{90339C62-6A02-4689-90F3-0B8A3C774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F35C7"/>
    <w:rPr>
      <w:color w:val="0563C1" w:themeColor="hyperlink"/>
      <w:u w:val="single"/>
    </w:rPr>
  </w:style>
  <w:style w:type="paragraph" w:styleId="Voetnoottekst">
    <w:name w:val="footnote text"/>
    <w:basedOn w:val="Standaard"/>
    <w:link w:val="VoetnoottekstChar"/>
    <w:uiPriority w:val="99"/>
    <w:semiHidden/>
    <w:unhideWhenUsed/>
    <w:rsid w:val="00E8446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84462"/>
    <w:rPr>
      <w:sz w:val="20"/>
      <w:szCs w:val="20"/>
    </w:rPr>
  </w:style>
  <w:style w:type="character" w:styleId="Voetnootmarkering">
    <w:name w:val="footnote reference"/>
    <w:basedOn w:val="Standaardalinea-lettertype"/>
    <w:uiPriority w:val="99"/>
    <w:semiHidden/>
    <w:unhideWhenUsed/>
    <w:rsid w:val="00E84462"/>
    <w:rPr>
      <w:vertAlign w:val="superscript"/>
    </w:rPr>
  </w:style>
  <w:style w:type="character" w:styleId="Verwijzingopmerking">
    <w:name w:val="annotation reference"/>
    <w:basedOn w:val="Standaardalinea-lettertype"/>
    <w:uiPriority w:val="99"/>
    <w:semiHidden/>
    <w:unhideWhenUsed/>
    <w:rsid w:val="00412799"/>
    <w:rPr>
      <w:sz w:val="16"/>
      <w:szCs w:val="16"/>
    </w:rPr>
  </w:style>
  <w:style w:type="paragraph" w:styleId="Tekstopmerking">
    <w:name w:val="annotation text"/>
    <w:basedOn w:val="Standaard"/>
    <w:link w:val="TekstopmerkingChar"/>
    <w:uiPriority w:val="99"/>
    <w:semiHidden/>
    <w:unhideWhenUsed/>
    <w:rsid w:val="0041279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12799"/>
    <w:rPr>
      <w:sz w:val="20"/>
      <w:szCs w:val="20"/>
    </w:rPr>
  </w:style>
  <w:style w:type="paragraph" w:styleId="Onderwerpvanopmerking">
    <w:name w:val="annotation subject"/>
    <w:basedOn w:val="Tekstopmerking"/>
    <w:next w:val="Tekstopmerking"/>
    <w:link w:val="OnderwerpvanopmerkingChar"/>
    <w:uiPriority w:val="99"/>
    <w:semiHidden/>
    <w:unhideWhenUsed/>
    <w:rsid w:val="00412799"/>
    <w:rPr>
      <w:b/>
      <w:bCs/>
    </w:rPr>
  </w:style>
  <w:style w:type="character" w:customStyle="1" w:styleId="OnderwerpvanopmerkingChar">
    <w:name w:val="Onderwerp van opmerking Char"/>
    <w:basedOn w:val="TekstopmerkingChar"/>
    <w:link w:val="Onderwerpvanopmerking"/>
    <w:uiPriority w:val="99"/>
    <w:semiHidden/>
    <w:rsid w:val="00412799"/>
    <w:rPr>
      <w:b/>
      <w:bCs/>
      <w:sz w:val="20"/>
      <w:szCs w:val="20"/>
    </w:rPr>
  </w:style>
  <w:style w:type="paragraph" w:styleId="Ballontekst">
    <w:name w:val="Balloon Text"/>
    <w:basedOn w:val="Standaard"/>
    <w:link w:val="BallontekstChar"/>
    <w:uiPriority w:val="99"/>
    <w:semiHidden/>
    <w:unhideWhenUsed/>
    <w:rsid w:val="0041279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127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59004">
      <w:bodyDiv w:val="1"/>
      <w:marLeft w:val="0"/>
      <w:marRight w:val="0"/>
      <w:marTop w:val="0"/>
      <w:marBottom w:val="0"/>
      <w:divBdr>
        <w:top w:val="none" w:sz="0" w:space="0" w:color="auto"/>
        <w:left w:val="none" w:sz="0" w:space="0" w:color="auto"/>
        <w:bottom w:val="none" w:sz="0" w:space="0" w:color="auto"/>
        <w:right w:val="none" w:sz="0" w:space="0" w:color="auto"/>
      </w:divBdr>
    </w:div>
    <w:div w:id="61632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kinderopvang.nl" TargetMode="External"/><Relationship Id="rId4" Type="http://schemas.openxmlformats.org/officeDocument/2006/relationships/webSettings" Target="webSettings.xml"/><Relationship Id="rId9" Type="http://schemas.openxmlformats.org/officeDocument/2006/relationships/hyperlink" Target="http://www.maatschappelijkekinderopvang.nl" TargetMode="External"/><Relationship Id="rId14" Type="http://schemas.microsoft.com/office/2016/09/relationships/commentsIds" Target="commentsId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428E9-2D1D-41E8-B99C-0830EE394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643</Words>
  <Characters>3539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Sopnel</dc:creator>
  <cp:keywords/>
  <dc:description/>
  <cp:lastModifiedBy>Helene Sopnel</cp:lastModifiedBy>
  <cp:revision>3</cp:revision>
  <dcterms:created xsi:type="dcterms:W3CDTF">2020-09-09T15:32:00Z</dcterms:created>
  <dcterms:modified xsi:type="dcterms:W3CDTF">2020-09-09T15:40:00Z</dcterms:modified>
</cp:coreProperties>
</file>