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BF282" w14:textId="2FCF2071" w:rsidR="00AB4A45" w:rsidRPr="00C15A56" w:rsidRDefault="00AB4A45" w:rsidP="334D88B8">
      <w:pPr>
        <w:pStyle w:val="Default"/>
        <w:rPr>
          <w:b/>
          <w:bCs/>
          <w:u w:val="single"/>
        </w:rPr>
      </w:pPr>
      <w:r w:rsidRPr="334D88B8">
        <w:rPr>
          <w:b/>
          <w:bCs/>
          <w:u w:val="single"/>
        </w:rPr>
        <w:t>Handreiking</w:t>
      </w:r>
      <w:r w:rsidR="00916CD1" w:rsidRPr="334D88B8">
        <w:rPr>
          <w:b/>
          <w:bCs/>
          <w:u w:val="single"/>
        </w:rPr>
        <w:t>: samenwerking KO-PO in de organisatie van de noodopvang</w:t>
      </w:r>
      <w:r w:rsidR="007C1DE4" w:rsidRPr="334D88B8">
        <w:rPr>
          <w:b/>
          <w:bCs/>
          <w:u w:val="single"/>
        </w:rPr>
        <w:t xml:space="preserve"> op scholen</w:t>
      </w:r>
    </w:p>
    <w:p w14:paraId="1EF3D5EB" w14:textId="77777777" w:rsidR="008E4D32" w:rsidRPr="00C15A56" w:rsidRDefault="008E4D32" w:rsidP="008E4D32">
      <w:pPr>
        <w:pStyle w:val="Default"/>
      </w:pPr>
    </w:p>
    <w:p w14:paraId="0B626D91" w14:textId="46715C97" w:rsidR="008E4D32" w:rsidRPr="00CA48E4" w:rsidRDefault="4ED3239D" w:rsidP="008E4D32">
      <w:pPr>
        <w:pStyle w:val="Default"/>
      </w:pPr>
      <w:r>
        <w:t xml:space="preserve">Het organiseren van noodopvang voor leerlingen </w:t>
      </w:r>
      <w:r w:rsidR="000B4862">
        <w:t xml:space="preserve">in een kwetsbare positie </w:t>
      </w:r>
      <w:r>
        <w:t xml:space="preserve">en voor kinderen van ouders met cruciale </w:t>
      </w:r>
      <w:r w:rsidRPr="00CA48E4">
        <w:t>beroepen</w:t>
      </w:r>
      <w:r w:rsidR="00CA48BF">
        <w:t>,</w:t>
      </w:r>
      <w:r w:rsidRPr="00CA48E4">
        <w:t xml:space="preserve"> bovenop het organiseren van afstandsonderwijs tijdens de </w:t>
      </w:r>
      <w:r w:rsidR="00792752" w:rsidRPr="00CA48E4">
        <w:t xml:space="preserve">huidige </w:t>
      </w:r>
      <w:r w:rsidRPr="00CA48E4">
        <w:t>lockdown</w:t>
      </w:r>
      <w:r w:rsidR="00CA48BF">
        <w:t>,</w:t>
      </w:r>
      <w:r w:rsidRPr="00CA48E4">
        <w:t xml:space="preserve"> is een uitdaging vo</w:t>
      </w:r>
      <w:r w:rsidR="00863FBB" w:rsidRPr="00CA48E4">
        <w:t>o</w:t>
      </w:r>
      <w:r w:rsidRPr="00CA48E4">
        <w:t>r het onderwijs.</w:t>
      </w:r>
      <w:r w:rsidR="00ED4F10" w:rsidRPr="00CA48E4">
        <w:t xml:space="preserve"> </w:t>
      </w:r>
      <w:r w:rsidR="00875FF8" w:rsidRPr="00CA48E4">
        <w:t xml:space="preserve">Het beroep op de noodopvang is groter dan in het voorjaar. </w:t>
      </w:r>
      <w:r w:rsidR="00ED4F10" w:rsidRPr="00CA48E4">
        <w:t>D</w:t>
      </w:r>
      <w:r w:rsidR="00ED4F10" w:rsidRPr="00CA48E4">
        <w:rPr>
          <w:rStyle w:val="fontstyle01"/>
          <w:sz w:val="24"/>
          <w:szCs w:val="24"/>
        </w:rPr>
        <w:t xml:space="preserve">e kinderopvang heeft het onderwijs aangeboden om </w:t>
      </w:r>
      <w:r w:rsidR="00623572">
        <w:rPr>
          <w:rStyle w:val="fontstyle01"/>
          <w:sz w:val="24"/>
          <w:szCs w:val="24"/>
        </w:rPr>
        <w:t>scholen</w:t>
      </w:r>
      <w:r w:rsidR="00ED4F10" w:rsidRPr="00CA48E4">
        <w:rPr>
          <w:rStyle w:val="fontstyle01"/>
          <w:sz w:val="24"/>
          <w:szCs w:val="24"/>
        </w:rPr>
        <w:t xml:space="preserve"> waar nodig en mogelijk te ondersteunen bij de organisatie van de noodopvang</w:t>
      </w:r>
      <w:r w:rsidR="00CF0B5A">
        <w:rPr>
          <w:rStyle w:val="fontstyle01"/>
          <w:sz w:val="24"/>
          <w:szCs w:val="24"/>
        </w:rPr>
        <w:t xml:space="preserve">, zodat </w:t>
      </w:r>
      <w:r w:rsidR="0051333C">
        <w:rPr>
          <w:rStyle w:val="fontstyle01"/>
          <w:sz w:val="24"/>
          <w:szCs w:val="24"/>
        </w:rPr>
        <w:t xml:space="preserve">ouders en kinderen die recht hebben op noodopvang er ook gebruik van kunnen maken. </w:t>
      </w:r>
    </w:p>
    <w:p w14:paraId="0C35056E" w14:textId="77777777" w:rsidR="00C15A56" w:rsidRPr="00CA48E4" w:rsidRDefault="00C15A56" w:rsidP="008E4D32">
      <w:pPr>
        <w:pStyle w:val="Default"/>
      </w:pPr>
    </w:p>
    <w:p w14:paraId="037B11E8" w14:textId="37A6CB68" w:rsidR="00AB4A45" w:rsidRPr="00C15A56" w:rsidRDefault="00AB4A45" w:rsidP="00AB4A45">
      <w:pPr>
        <w:pStyle w:val="Default"/>
        <w:rPr>
          <w:u w:val="single"/>
        </w:rPr>
      </w:pPr>
      <w:r w:rsidRPr="00C15A56">
        <w:rPr>
          <w:u w:val="single"/>
        </w:rPr>
        <w:t>Doel</w:t>
      </w:r>
      <w:r w:rsidR="00D75F24">
        <w:rPr>
          <w:u w:val="single"/>
        </w:rPr>
        <w:t xml:space="preserve"> </w:t>
      </w:r>
      <w:r w:rsidR="0051333C">
        <w:rPr>
          <w:u w:val="single"/>
        </w:rPr>
        <w:t>handreiking</w:t>
      </w:r>
    </w:p>
    <w:p w14:paraId="1E02C660" w14:textId="7E30C09F" w:rsidR="00AB4A45" w:rsidRDefault="003F12A1" w:rsidP="00AB4A45">
      <w:pPr>
        <w:pStyle w:val="Default"/>
      </w:pPr>
      <w:r>
        <w:t>De</w:t>
      </w:r>
      <w:r w:rsidR="00623572">
        <w:t>ze</w:t>
      </w:r>
      <w:r>
        <w:t xml:space="preserve"> handreiking is bedoeld al</w:t>
      </w:r>
      <w:r w:rsidR="38DEFB1B">
        <w:t>s</w:t>
      </w:r>
      <w:r w:rsidR="00251719">
        <w:t xml:space="preserve"> </w:t>
      </w:r>
      <w:r>
        <w:t>h</w:t>
      </w:r>
      <w:r w:rsidR="00AB4A45" w:rsidRPr="00C15A56">
        <w:t>ulpmiddel om</w:t>
      </w:r>
      <w:r w:rsidR="0042617B" w:rsidRPr="00C15A56">
        <w:t xml:space="preserve"> waar nodig</w:t>
      </w:r>
      <w:r w:rsidR="00AB4A45" w:rsidRPr="00C15A56">
        <w:t xml:space="preserve"> </w:t>
      </w:r>
      <w:r w:rsidR="00C17BD1">
        <w:t xml:space="preserve">en mogelijk </w:t>
      </w:r>
      <w:r w:rsidR="00AB4A45" w:rsidRPr="00C15A56">
        <w:t>te komen tot ondersteuning vanuit</w:t>
      </w:r>
      <w:r w:rsidR="00911EC8">
        <w:t xml:space="preserve"> de</w:t>
      </w:r>
      <w:r w:rsidR="00AB4A45" w:rsidRPr="00C15A56">
        <w:t xml:space="preserve"> kinderopvangsector </w:t>
      </w:r>
      <w:r w:rsidR="002048A7">
        <w:t>bij de organisatie van</w:t>
      </w:r>
      <w:r w:rsidR="00AB4A45" w:rsidRPr="00C15A56">
        <w:t xml:space="preserve"> de noodopvang</w:t>
      </w:r>
      <w:r w:rsidR="00911EC8">
        <w:t xml:space="preserve"> op scholen</w:t>
      </w:r>
      <w:r w:rsidR="00AB4A45">
        <w:t>.</w:t>
      </w:r>
    </w:p>
    <w:p w14:paraId="543C8C91" w14:textId="1793DF76" w:rsidR="00623572" w:rsidRDefault="00623572" w:rsidP="00AB4A45">
      <w:pPr>
        <w:pStyle w:val="Default"/>
      </w:pPr>
    </w:p>
    <w:p w14:paraId="40EF0133" w14:textId="507ADBF5" w:rsidR="0035359C" w:rsidRPr="0035359C" w:rsidRDefault="2456480F" w:rsidP="0035359C">
      <w:pPr>
        <w:pStyle w:val="Default"/>
        <w:rPr>
          <w:u w:val="single"/>
        </w:rPr>
      </w:pPr>
      <w:r w:rsidRPr="6D7F9AE4">
        <w:rPr>
          <w:u w:val="single"/>
        </w:rPr>
        <w:t>U</w:t>
      </w:r>
      <w:r w:rsidR="7FE49F91" w:rsidRPr="6D7F9AE4">
        <w:rPr>
          <w:u w:val="single"/>
        </w:rPr>
        <w:t>itgangspunten</w:t>
      </w:r>
    </w:p>
    <w:p w14:paraId="262FA6B4" w14:textId="331B3425" w:rsidR="00473E54" w:rsidRDefault="5BB8F33C" w:rsidP="00077F4E">
      <w:pPr>
        <w:pStyle w:val="Default"/>
      </w:pPr>
      <w:r w:rsidRPr="5DB78606">
        <w:rPr>
          <w:rFonts w:eastAsia="Calibri"/>
          <w:color w:val="000000" w:themeColor="text1"/>
        </w:rPr>
        <w:t xml:space="preserve">Deze handreiking is nadrukkelijk niet bedoeld om de </w:t>
      </w:r>
      <w:r w:rsidR="006F35EF">
        <w:rPr>
          <w:rFonts w:eastAsia="Calibri"/>
          <w:color w:val="000000" w:themeColor="text1"/>
        </w:rPr>
        <w:t xml:space="preserve">criteria voor de </w:t>
      </w:r>
      <w:r w:rsidRPr="5DB78606">
        <w:rPr>
          <w:rFonts w:eastAsia="Calibri"/>
          <w:color w:val="000000" w:themeColor="text1"/>
        </w:rPr>
        <w:t>noodopvang te versoepelen</w:t>
      </w:r>
      <w:r w:rsidR="00051029">
        <w:rPr>
          <w:rFonts w:eastAsia="Calibri"/>
          <w:color w:val="000000" w:themeColor="text1"/>
        </w:rPr>
        <w:t xml:space="preserve">. </w:t>
      </w:r>
      <w:r w:rsidR="626AD575" w:rsidRPr="6D7F9AE4">
        <w:rPr>
          <w:rFonts w:eastAsia="Calibri"/>
          <w:color w:val="000000" w:themeColor="text1"/>
        </w:rPr>
        <w:t>De n</w:t>
      </w:r>
      <w:r w:rsidR="00AB4A45">
        <w:t>oodopvang</w:t>
      </w:r>
      <w:r w:rsidR="0042617B">
        <w:t xml:space="preserve"> </w:t>
      </w:r>
      <w:r w:rsidR="00473E54">
        <w:t xml:space="preserve">is alleen </w:t>
      </w:r>
      <w:r w:rsidR="00AB4A45">
        <w:t>bestemd voor</w:t>
      </w:r>
      <w:r w:rsidR="00BC36BD">
        <w:t>:</w:t>
      </w:r>
      <w:r w:rsidR="00AB4A45">
        <w:t xml:space="preserve"> </w:t>
      </w:r>
    </w:p>
    <w:p w14:paraId="74B85E23" w14:textId="612A58F9" w:rsidR="00AB4A45" w:rsidRPr="009B4B23" w:rsidRDefault="00473E54" w:rsidP="0075269E">
      <w:pPr>
        <w:pStyle w:val="Default"/>
        <w:numPr>
          <w:ilvl w:val="0"/>
          <w:numId w:val="5"/>
        </w:numPr>
      </w:pPr>
      <w:r>
        <w:t>L</w:t>
      </w:r>
      <w:r w:rsidR="008E4D32">
        <w:t>eerlingen</w:t>
      </w:r>
      <w:r w:rsidR="00AB4A45">
        <w:t xml:space="preserve"> </w:t>
      </w:r>
      <w:r w:rsidR="00172875">
        <w:t xml:space="preserve">van wie </w:t>
      </w:r>
      <w:r w:rsidR="4503D576">
        <w:t>één</w:t>
      </w:r>
      <w:r w:rsidR="00AB4A45">
        <w:t xml:space="preserve"> of </w:t>
      </w:r>
      <w:r w:rsidR="3CD049E7">
        <w:t>twee</w:t>
      </w:r>
      <w:r w:rsidR="00AB4A45">
        <w:t xml:space="preserve"> ouders </w:t>
      </w:r>
      <w:r w:rsidR="00172875">
        <w:t xml:space="preserve">werken in een </w:t>
      </w:r>
      <w:hyperlink r:id="rId10" w:history="1">
        <w:r w:rsidR="00172875" w:rsidRPr="00F05805">
          <w:rPr>
            <w:rStyle w:val="Hyperlink"/>
          </w:rPr>
          <w:t>cruciale beroepsgroep</w:t>
        </w:r>
      </w:hyperlink>
      <w:r w:rsidR="00F05805">
        <w:t xml:space="preserve">. </w:t>
      </w:r>
      <w:r w:rsidR="2A3E2DC2">
        <w:t>De</w:t>
      </w:r>
      <w:r w:rsidR="00251719">
        <w:t xml:space="preserve"> </w:t>
      </w:r>
      <w:r w:rsidR="0079399C">
        <w:t xml:space="preserve">begeleiding op school hoeft niet </w:t>
      </w:r>
      <w:r w:rsidR="006854D2">
        <w:t>door</w:t>
      </w:r>
      <w:r w:rsidR="0079399C">
        <w:t xml:space="preserve"> een bevoegde docent</w:t>
      </w:r>
      <w:r w:rsidR="006854D2">
        <w:t xml:space="preserve"> plaats te vinden</w:t>
      </w:r>
      <w:r w:rsidR="003F5828">
        <w:t>. H</w:t>
      </w:r>
      <w:r w:rsidR="29C9E3A7">
        <w:t>ierbij kan de kinderopvang dus ondersteunen</w:t>
      </w:r>
      <w:r w:rsidR="003F5828">
        <w:t>;</w:t>
      </w:r>
    </w:p>
    <w:p w14:paraId="4202FBBF" w14:textId="6091C6B5" w:rsidR="00AB4A45" w:rsidRDefault="00473E54" w:rsidP="0075269E">
      <w:pPr>
        <w:pStyle w:val="Default"/>
        <w:numPr>
          <w:ilvl w:val="0"/>
          <w:numId w:val="5"/>
        </w:numPr>
      </w:pPr>
      <w:r>
        <w:t>L</w:t>
      </w:r>
      <w:r w:rsidR="008E4D32">
        <w:t xml:space="preserve">eerlingen </w:t>
      </w:r>
      <w:r w:rsidR="0042617B">
        <w:t>in</w:t>
      </w:r>
      <w:r w:rsidR="008E4D32">
        <w:t xml:space="preserve"> kw</w:t>
      </w:r>
      <w:r w:rsidR="0042617B">
        <w:t>e</w:t>
      </w:r>
      <w:r w:rsidR="008E4D32">
        <w:t>tsbare posities</w:t>
      </w:r>
      <w:r w:rsidR="0075269E">
        <w:t xml:space="preserve">. </w:t>
      </w:r>
      <w:r w:rsidR="00A01CE5">
        <w:t xml:space="preserve">Bij speciaal </w:t>
      </w:r>
      <w:r w:rsidR="00A21B67">
        <w:t>(basis)</w:t>
      </w:r>
      <w:r w:rsidR="00A01CE5">
        <w:t xml:space="preserve">onderwijs wordt van scholen verwacht dat </w:t>
      </w:r>
      <w:r w:rsidR="002A0A6D">
        <w:t xml:space="preserve">deze </w:t>
      </w:r>
      <w:r w:rsidR="00A01CE5">
        <w:t xml:space="preserve">leerlingen </w:t>
      </w:r>
      <w:r w:rsidR="00A21B67">
        <w:t>zoveel als mogelijk</w:t>
      </w:r>
      <w:r w:rsidR="00727CF0">
        <w:t xml:space="preserve"> fysiek onderwijs </w:t>
      </w:r>
      <w:r w:rsidR="002A0A6D">
        <w:t>krijgen</w:t>
      </w:r>
      <w:r w:rsidR="00727CF0">
        <w:t xml:space="preserve"> van een bevoegd docent. In het regulier onderwijs wordt van scholen verwacht dat zij zich tot het uiterste toe inspannen</w:t>
      </w:r>
      <w:r w:rsidR="005A5E68">
        <w:t xml:space="preserve"> om</w:t>
      </w:r>
      <w:r w:rsidR="006764C7">
        <w:t xml:space="preserve"> leerlingen in kwetsbare posities</w:t>
      </w:r>
      <w:r w:rsidR="005A5E68">
        <w:t xml:space="preserve"> fysiek onderwijs te bieden</w:t>
      </w:r>
      <w:r w:rsidR="00727CF0">
        <w:t>.</w:t>
      </w:r>
    </w:p>
    <w:p w14:paraId="6D61060B" w14:textId="77777777" w:rsidR="005D79F8" w:rsidRDefault="005D79F8" w:rsidP="00025FDA">
      <w:pPr>
        <w:pStyle w:val="Default"/>
      </w:pPr>
    </w:p>
    <w:p w14:paraId="1ADA37D3" w14:textId="0F3DC0B3" w:rsidR="00025FDA" w:rsidRPr="00025FDA" w:rsidRDefault="00025FDA" w:rsidP="00025FDA">
      <w:pPr>
        <w:pStyle w:val="Default"/>
      </w:pPr>
      <w:r w:rsidRPr="00025FDA">
        <w:t>Het is van groot belang dat de noodopvang doorgang vindt.</w:t>
      </w:r>
      <w:r w:rsidR="005D79F8">
        <w:t xml:space="preserve"> </w:t>
      </w:r>
      <w:r w:rsidR="001357E1">
        <w:t>S</w:t>
      </w:r>
      <w:r w:rsidR="005D79F8">
        <w:t>cholen wordt gevraagd zich hiervoor in te spannen en naar oplossingen te zoeken</w:t>
      </w:r>
      <w:r w:rsidR="001357E1">
        <w:t xml:space="preserve"> wanneer </w:t>
      </w:r>
      <w:r w:rsidR="00AA739E">
        <w:t xml:space="preserve">de organisatie van de noodopvang </w:t>
      </w:r>
      <w:r w:rsidR="001357E1">
        <w:t>tot problemen leidt</w:t>
      </w:r>
      <w:r w:rsidR="005D79F8">
        <w:t>.</w:t>
      </w:r>
      <w:r w:rsidR="008401BE">
        <w:t xml:space="preserve"> Een mogelijkheid is dan het aangaan van samenwerking met de kinderopvang. </w:t>
      </w:r>
      <w:r w:rsidR="005D79F8">
        <w:t xml:space="preserve">  </w:t>
      </w:r>
    </w:p>
    <w:p w14:paraId="6E026422" w14:textId="77777777" w:rsidR="001D0B39" w:rsidRDefault="001D0B39" w:rsidP="00AB4A45">
      <w:pPr>
        <w:pStyle w:val="Default"/>
      </w:pPr>
    </w:p>
    <w:p w14:paraId="79D23E93" w14:textId="418A87EF" w:rsidR="008E4D32" w:rsidRPr="00867314" w:rsidRDefault="008E4D32" w:rsidP="00AB4A45">
      <w:pPr>
        <w:pStyle w:val="Default"/>
        <w:rPr>
          <w:u w:val="single"/>
        </w:rPr>
      </w:pPr>
      <w:r w:rsidRPr="00867314">
        <w:rPr>
          <w:u w:val="single"/>
        </w:rPr>
        <w:t xml:space="preserve">Inzet </w:t>
      </w:r>
      <w:r w:rsidR="62F5B75F" w:rsidRPr="6D7F9AE4">
        <w:rPr>
          <w:u w:val="single"/>
        </w:rPr>
        <w:t>en</w:t>
      </w:r>
      <w:r w:rsidRPr="00867314">
        <w:rPr>
          <w:u w:val="single"/>
        </w:rPr>
        <w:t xml:space="preserve"> capaciteit </w:t>
      </w:r>
    </w:p>
    <w:p w14:paraId="0069F63E" w14:textId="200BCD35" w:rsidR="008E4D32" w:rsidRPr="00B53B1F" w:rsidRDefault="001B0594" w:rsidP="008E4D32">
      <w:pPr>
        <w:pStyle w:val="Default"/>
        <w:numPr>
          <w:ilvl w:val="0"/>
          <w:numId w:val="1"/>
        </w:numPr>
      </w:pPr>
      <w:r>
        <w:t>M</w:t>
      </w:r>
      <w:r w:rsidR="05F0279B">
        <w:t>edewerkers uit de kinderopvang worden ingezet op vrijwillige basis. Kinderopvang</w:t>
      </w:r>
      <w:r>
        <w:t xml:space="preserve">organisaties leveren </w:t>
      </w:r>
      <w:r w:rsidR="009B2EB9">
        <w:rPr>
          <w:rFonts w:eastAsia="Calibri"/>
          <w:color w:val="000000" w:themeColor="text1"/>
        </w:rPr>
        <w:t xml:space="preserve">in overleg en waar </w:t>
      </w:r>
      <w:r w:rsidR="001A10D5">
        <w:rPr>
          <w:rFonts w:eastAsia="Calibri"/>
          <w:color w:val="000000" w:themeColor="text1"/>
        </w:rPr>
        <w:t>mogelijk</w:t>
      </w:r>
      <w:r w:rsidR="009B2EB9">
        <w:rPr>
          <w:rFonts w:eastAsia="Calibri"/>
          <w:color w:val="000000" w:themeColor="text1"/>
        </w:rPr>
        <w:t xml:space="preserve"> </w:t>
      </w:r>
      <w:r w:rsidR="276EDFD3" w:rsidRPr="00954D7A">
        <w:rPr>
          <w:rFonts w:eastAsia="Calibri"/>
          <w:color w:val="000000" w:themeColor="text1"/>
        </w:rPr>
        <w:t>personele capaciteit en expertise voor de noodopvang onder schooltijd;</w:t>
      </w:r>
    </w:p>
    <w:p w14:paraId="16E5DCB7" w14:textId="21D372E9" w:rsidR="00B53B1F" w:rsidRPr="0096367F" w:rsidRDefault="00B53B1F" w:rsidP="008E4D32">
      <w:pPr>
        <w:pStyle w:val="Default"/>
        <w:numPr>
          <w:ilvl w:val="0"/>
          <w:numId w:val="1"/>
        </w:numPr>
      </w:pPr>
      <w:r>
        <w:rPr>
          <w:rFonts w:eastAsia="Calibri"/>
          <w:color w:val="000000" w:themeColor="text1"/>
        </w:rPr>
        <w:t xml:space="preserve">De noodopvang vindt plaats </w:t>
      </w:r>
      <w:r w:rsidR="00350CAB">
        <w:rPr>
          <w:rFonts w:eastAsia="Calibri"/>
          <w:color w:val="000000" w:themeColor="text1"/>
        </w:rPr>
        <w:t xml:space="preserve">in de school, </w:t>
      </w:r>
      <w:r>
        <w:rPr>
          <w:rFonts w:eastAsia="Calibri"/>
          <w:color w:val="000000" w:themeColor="text1"/>
        </w:rPr>
        <w:t>onder verantwoordelijkheid en onder leiding van de school</w:t>
      </w:r>
      <w:r w:rsidR="00350CAB">
        <w:rPr>
          <w:rFonts w:eastAsia="Calibri"/>
          <w:color w:val="000000" w:themeColor="text1"/>
        </w:rPr>
        <w:t>. Bij de noodopvang is altijd een vertegenwoordiger van de school aanwezig;</w:t>
      </w:r>
    </w:p>
    <w:p w14:paraId="0D52FBF3" w14:textId="4F2B67C3" w:rsidR="004F52A0" w:rsidRPr="002F5862" w:rsidRDefault="00611CEF" w:rsidP="002F5862">
      <w:pPr>
        <w:pStyle w:val="Default"/>
        <w:numPr>
          <w:ilvl w:val="0"/>
          <w:numId w:val="1"/>
        </w:numPr>
      </w:pPr>
      <w:r w:rsidRPr="334D88B8">
        <w:rPr>
          <w:rFonts w:eastAsia="Calibri"/>
          <w:color w:val="000000" w:themeColor="text1"/>
        </w:rPr>
        <w:t xml:space="preserve">Medewerkers uit de kinderopvang mogen met </w:t>
      </w:r>
      <w:r w:rsidR="004A1DF2" w:rsidRPr="334D88B8">
        <w:rPr>
          <w:rFonts w:eastAsia="Calibri"/>
          <w:color w:val="000000" w:themeColor="text1"/>
        </w:rPr>
        <w:t xml:space="preserve">een </w:t>
      </w:r>
      <w:r w:rsidRPr="334D88B8">
        <w:rPr>
          <w:rFonts w:eastAsia="Calibri"/>
          <w:color w:val="000000" w:themeColor="text1"/>
        </w:rPr>
        <w:t xml:space="preserve">VOG Kinderopvang </w:t>
      </w:r>
      <w:r w:rsidR="004A1DF2" w:rsidRPr="334D88B8">
        <w:rPr>
          <w:rFonts w:eastAsia="Calibri"/>
          <w:color w:val="000000" w:themeColor="text1"/>
        </w:rPr>
        <w:t>in de noodopvang op scholen werken</w:t>
      </w:r>
      <w:r w:rsidR="00496EBD" w:rsidRPr="334D88B8">
        <w:rPr>
          <w:rFonts w:eastAsia="Calibri"/>
          <w:color w:val="000000" w:themeColor="text1"/>
        </w:rPr>
        <w:t>. Z</w:t>
      </w:r>
      <w:r w:rsidR="004A1DF2" w:rsidRPr="334D88B8">
        <w:rPr>
          <w:rFonts w:eastAsia="Calibri"/>
          <w:color w:val="000000" w:themeColor="text1"/>
        </w:rPr>
        <w:t>ij hoeven geen VOG Onderwijs aan te vragen</w:t>
      </w:r>
      <w:r w:rsidRPr="334D88B8">
        <w:rPr>
          <w:rStyle w:val="Voetnootmarkering"/>
          <w:rFonts w:eastAsia="Calibri"/>
          <w:color w:val="000000" w:themeColor="text1"/>
        </w:rPr>
        <w:footnoteReference w:id="2"/>
      </w:r>
      <w:r w:rsidR="004A1DF2" w:rsidRPr="334D88B8">
        <w:rPr>
          <w:rFonts w:eastAsia="Calibri"/>
          <w:color w:val="000000" w:themeColor="text1"/>
        </w:rPr>
        <w:t>;</w:t>
      </w:r>
    </w:p>
    <w:p w14:paraId="76FC4BED" w14:textId="0043DCB0" w:rsidR="001D4E38" w:rsidRPr="00B91E10" w:rsidRDefault="001D4E38" w:rsidP="001D4E38">
      <w:pPr>
        <w:pStyle w:val="Default"/>
        <w:numPr>
          <w:ilvl w:val="0"/>
          <w:numId w:val="1"/>
        </w:numPr>
      </w:pPr>
      <w:r w:rsidRPr="00B91E10">
        <w:t xml:space="preserve">Sluit </w:t>
      </w:r>
      <w:r w:rsidR="00C2797F">
        <w:t xml:space="preserve">zoveel mogelijk </w:t>
      </w:r>
      <w:r w:rsidRPr="00B91E10">
        <w:t>aan bij bestaande lokale samenwerking</w:t>
      </w:r>
      <w:r>
        <w:t>. Scholen en kinderopvangorganisaties kunnen hier zelf afspraken over maken. De gemeente kan een verbindende en faciliterende rol spelen.</w:t>
      </w:r>
    </w:p>
    <w:p w14:paraId="5A67D028" w14:textId="6C742E2E" w:rsidR="52AA6055" w:rsidRDefault="00496EBD" w:rsidP="5DB78606">
      <w:pPr>
        <w:pStyle w:val="Default"/>
        <w:numPr>
          <w:ilvl w:val="0"/>
          <w:numId w:val="1"/>
        </w:numPr>
      </w:pPr>
      <w:r>
        <w:lastRenderedPageBreak/>
        <w:t xml:space="preserve">Het verdient aanbeveling </w:t>
      </w:r>
      <w:r w:rsidR="52AA6055">
        <w:t xml:space="preserve">afspraken </w:t>
      </w:r>
      <w:r>
        <w:t xml:space="preserve">te maken </w:t>
      </w:r>
      <w:r w:rsidR="52AA6055">
        <w:t xml:space="preserve">voor de hele periode </w:t>
      </w:r>
      <w:r w:rsidR="005B5296">
        <w:t xml:space="preserve">zolang de huidige </w:t>
      </w:r>
      <w:r w:rsidR="00F649CC">
        <w:t xml:space="preserve">sluiting van </w:t>
      </w:r>
      <w:r w:rsidR="00B72988">
        <w:t>basis</w:t>
      </w:r>
      <w:r w:rsidR="00F649CC">
        <w:t xml:space="preserve">scholen en kinderopvang </w:t>
      </w:r>
      <w:r w:rsidR="005B5296">
        <w:t>duurt</w:t>
      </w:r>
      <w:r>
        <w:t>. H</w:t>
      </w:r>
      <w:r w:rsidR="00A0788A">
        <w:t>oud</w:t>
      </w:r>
      <w:r w:rsidR="15890CCB">
        <w:t xml:space="preserve"> </w:t>
      </w:r>
      <w:r w:rsidR="00A0788A">
        <w:t>er rekening mee dat de beschikbare capaciteit van de kinderopvang in deze periode kan wisselen</w:t>
      </w:r>
      <w:r w:rsidR="00241B4F">
        <w:t>;</w:t>
      </w:r>
    </w:p>
    <w:p w14:paraId="73AA156D" w14:textId="219AF210" w:rsidR="00C1781A" w:rsidRPr="00727416" w:rsidRDefault="00C1781A" w:rsidP="00C1781A">
      <w:pPr>
        <w:pStyle w:val="Default"/>
        <w:numPr>
          <w:ilvl w:val="0"/>
          <w:numId w:val="1"/>
        </w:numPr>
      </w:pPr>
      <w:r>
        <w:t>Er kan gebruik gemaakt worden van de</w:t>
      </w:r>
      <w:r w:rsidR="00241B4F">
        <w:t xml:space="preserve"> </w:t>
      </w:r>
      <w:hyperlink r:id="rId11" w:history="1">
        <w:r w:rsidRPr="00AE3044">
          <w:rPr>
            <w:rStyle w:val="Hyperlink"/>
          </w:rPr>
          <w:t xml:space="preserve">subsidie ‘extra </w:t>
        </w:r>
        <w:r w:rsidR="00AE3044" w:rsidRPr="00AE3044">
          <w:rPr>
            <w:rStyle w:val="Hyperlink"/>
          </w:rPr>
          <w:t>hulp voor</w:t>
        </w:r>
        <w:r w:rsidRPr="00AE3044">
          <w:rPr>
            <w:rStyle w:val="Hyperlink"/>
          </w:rPr>
          <w:t xml:space="preserve"> de klas’</w:t>
        </w:r>
      </w:hyperlink>
      <w:r w:rsidR="00BF4C34" w:rsidRPr="00BF4C34">
        <w:t xml:space="preserve"> </w:t>
      </w:r>
      <w:r w:rsidR="00BF4C34">
        <w:t xml:space="preserve">om de inzet van </w:t>
      </w:r>
      <w:r w:rsidR="00A87DA4">
        <w:t>kinderopvangmedewerkers</w:t>
      </w:r>
      <w:r w:rsidR="00BF4C34">
        <w:t xml:space="preserve"> te financieren</w:t>
      </w:r>
      <w:r w:rsidR="00190CA1">
        <w:t xml:space="preserve">. De aanvraagtermijn </w:t>
      </w:r>
      <w:r w:rsidR="00AC5180">
        <w:t xml:space="preserve">loopt tot en met 24 januari 2021. </w:t>
      </w:r>
      <w:r w:rsidR="00090235" w:rsidRPr="00090235">
        <w:t>Aangezien de</w:t>
      </w:r>
      <w:r w:rsidR="000B614F">
        <w:t>ze</w:t>
      </w:r>
      <w:r w:rsidR="00132685">
        <w:t xml:space="preserve"> datum</w:t>
      </w:r>
      <w:r w:rsidR="00090235" w:rsidRPr="00090235">
        <w:t xml:space="preserve"> </w:t>
      </w:r>
      <w:r w:rsidR="000B614F">
        <w:t>snel nadert</w:t>
      </w:r>
      <w:r w:rsidR="00090235" w:rsidRPr="00090235">
        <w:t>, word</w:t>
      </w:r>
      <w:r w:rsidR="005B5FB3">
        <w:t>t</w:t>
      </w:r>
      <w:r w:rsidR="00090235" w:rsidRPr="00090235">
        <w:t xml:space="preserve"> besturen geadviseerd aan </w:t>
      </w:r>
      <w:r w:rsidR="00090235" w:rsidRPr="00727416">
        <w:t>te sluiten bij besturen in de regio die al plannen hebben gemaakt</w:t>
      </w:r>
      <w:r w:rsidR="00C65248" w:rsidRPr="00727416">
        <w:t>;</w:t>
      </w:r>
    </w:p>
    <w:p w14:paraId="40B1EA85" w14:textId="638E7EDF" w:rsidR="00462CD3" w:rsidRPr="00727416" w:rsidRDefault="00727416" w:rsidP="00D25556">
      <w:pPr>
        <w:pStyle w:val="Default"/>
        <w:numPr>
          <w:ilvl w:val="0"/>
          <w:numId w:val="1"/>
        </w:numPr>
        <w:adjustRightInd/>
      </w:pPr>
      <w:r w:rsidRPr="00727416">
        <w:rPr>
          <w:rFonts w:eastAsia="Times New Roman"/>
          <w:color w:val="auto"/>
        </w:rPr>
        <w:t>Als medewerkers niet binnen hun contracturen kunnen worden ingezet (dus overuren maken)</w:t>
      </w:r>
      <w:r w:rsidR="009A7C52">
        <w:rPr>
          <w:rFonts w:eastAsia="Times New Roman"/>
          <w:color w:val="auto"/>
        </w:rPr>
        <w:t xml:space="preserve"> of als er sprake is van andere noodzakelijke kosten zoals reiskosten</w:t>
      </w:r>
      <w:r w:rsidR="00507470" w:rsidRPr="00F77AFA">
        <w:rPr>
          <w:rStyle w:val="Voetnootmarkering"/>
        </w:rPr>
        <w:footnoteReference w:id="3"/>
      </w:r>
      <w:r w:rsidR="009A7C52">
        <w:rPr>
          <w:rFonts w:eastAsia="Times New Roman"/>
          <w:color w:val="auto"/>
        </w:rPr>
        <w:t xml:space="preserve">, </w:t>
      </w:r>
      <w:r w:rsidRPr="00727416">
        <w:rPr>
          <w:rFonts w:eastAsia="Times New Roman"/>
          <w:color w:val="auto"/>
        </w:rPr>
        <w:t>worden</w:t>
      </w:r>
      <w:r w:rsidR="00507470">
        <w:rPr>
          <w:rFonts w:eastAsia="Times New Roman"/>
          <w:color w:val="auto"/>
        </w:rPr>
        <w:t xml:space="preserve"> er</w:t>
      </w:r>
      <w:r w:rsidRPr="00727416">
        <w:rPr>
          <w:rFonts w:eastAsia="Times New Roman"/>
          <w:color w:val="auto"/>
        </w:rPr>
        <w:t xml:space="preserve"> </w:t>
      </w:r>
      <w:r w:rsidR="00507470">
        <w:rPr>
          <w:rFonts w:eastAsia="Times New Roman"/>
          <w:color w:val="auto"/>
        </w:rPr>
        <w:t xml:space="preserve">afspraken </w:t>
      </w:r>
      <w:r w:rsidRPr="00727416">
        <w:rPr>
          <w:rFonts w:eastAsia="Times New Roman"/>
          <w:color w:val="auto"/>
        </w:rPr>
        <w:t xml:space="preserve">over verrekening </w:t>
      </w:r>
      <w:r w:rsidR="00507470">
        <w:rPr>
          <w:rFonts w:eastAsia="Times New Roman"/>
          <w:color w:val="auto"/>
        </w:rPr>
        <w:t xml:space="preserve">gemaakt </w:t>
      </w:r>
      <w:r w:rsidRPr="00727416">
        <w:rPr>
          <w:rFonts w:eastAsia="Times New Roman"/>
          <w:color w:val="auto"/>
        </w:rPr>
        <w:t xml:space="preserve">tussen </w:t>
      </w:r>
      <w:r w:rsidR="00E14A37">
        <w:rPr>
          <w:rFonts w:eastAsia="Times New Roman"/>
          <w:color w:val="auto"/>
        </w:rPr>
        <w:t>school</w:t>
      </w:r>
      <w:r w:rsidRPr="00727416">
        <w:rPr>
          <w:rFonts w:eastAsia="Times New Roman"/>
          <w:color w:val="auto"/>
        </w:rPr>
        <w:t>bestuur en kinderopvangorganisatie</w:t>
      </w:r>
      <w:r w:rsidR="00507470">
        <w:rPr>
          <w:rFonts w:eastAsia="Times New Roman"/>
          <w:color w:val="auto"/>
        </w:rPr>
        <w:t>;</w:t>
      </w:r>
      <w:r w:rsidR="00AA7804" w:rsidRPr="00406F22">
        <w:t xml:space="preserve">  </w:t>
      </w:r>
    </w:p>
    <w:p w14:paraId="4993B98D" w14:textId="00173006" w:rsidR="002F5862" w:rsidRDefault="002F5862" w:rsidP="002F5862">
      <w:pPr>
        <w:pStyle w:val="Default"/>
        <w:numPr>
          <w:ilvl w:val="0"/>
          <w:numId w:val="1"/>
        </w:numPr>
      </w:pPr>
      <w:r>
        <w:t xml:space="preserve">Op landelijk niveau is een </w:t>
      </w:r>
      <w:hyperlink r:id="rId12" w:history="1">
        <w:r w:rsidR="00BE40B9">
          <w:rPr>
            <w:rStyle w:val="Hyperlink"/>
          </w:rPr>
          <w:t>infokaart</w:t>
        </w:r>
      </w:hyperlink>
      <w:r>
        <w:t xml:space="preserve"> beschikbaar om knelpunten in de </w:t>
      </w:r>
      <w:r w:rsidR="00BE40B9">
        <w:t xml:space="preserve">btw-afdracht </w:t>
      </w:r>
      <w:r w:rsidR="00ED5E6F">
        <w:t xml:space="preserve">bij </w:t>
      </w:r>
      <w:r>
        <w:t>uitwisseling van personeel tussen kinderopvang en onderwijs te adresseren.</w:t>
      </w:r>
    </w:p>
    <w:p w14:paraId="25941E61" w14:textId="6CDBC283" w:rsidR="00714AA7" w:rsidRDefault="00714AA7" w:rsidP="00714AA7">
      <w:pPr>
        <w:pStyle w:val="Default"/>
        <w:numPr>
          <w:ilvl w:val="0"/>
          <w:numId w:val="1"/>
        </w:numPr>
      </w:pPr>
      <w:r>
        <w:t>Indien medewerkers uit de kinderopvang binnen hun contracturen worden ingezet, kan de uitwisseling met gesloten beurzen plaatsvinden. In dit geval hoeft er geen btw te worden afgedragen;</w:t>
      </w:r>
    </w:p>
    <w:p w14:paraId="7315A56D" w14:textId="4938F663" w:rsidR="00C1781A" w:rsidRDefault="00C1781A" w:rsidP="00C1781A">
      <w:pPr>
        <w:pStyle w:val="Default"/>
        <w:numPr>
          <w:ilvl w:val="0"/>
          <w:numId w:val="1"/>
        </w:numPr>
      </w:pPr>
      <w:r>
        <w:t>Voor goede voorbeelden</w:t>
      </w:r>
      <w:r w:rsidR="00EF4ED4">
        <w:t xml:space="preserve"> </w:t>
      </w:r>
      <w:r w:rsidR="76E9C6F9">
        <w:t xml:space="preserve">van samenwerking tussen kinderopvang en onderwijs in de noodopvang zie </w:t>
      </w:r>
      <w:hyperlink r:id="rId13" w:history="1">
        <w:r w:rsidR="000E35E4" w:rsidRPr="00E950D9">
          <w:rPr>
            <w:rStyle w:val="Hyperlink"/>
          </w:rPr>
          <w:t>www.lesopafstand.nl</w:t>
        </w:r>
      </w:hyperlink>
      <w:r w:rsidR="0097084B">
        <w:t>;</w:t>
      </w:r>
    </w:p>
    <w:p w14:paraId="72131527" w14:textId="77777777" w:rsidR="00D9277B" w:rsidRDefault="00D9277B" w:rsidP="0072014F">
      <w:pPr>
        <w:pStyle w:val="Default"/>
        <w:rPr>
          <w:color w:val="FF0000"/>
        </w:rPr>
      </w:pPr>
    </w:p>
    <w:p w14:paraId="7F988C61" w14:textId="0188A448" w:rsidR="0072014F" w:rsidRPr="00867314" w:rsidRDefault="008E4D32" w:rsidP="0072014F">
      <w:pPr>
        <w:pStyle w:val="Default"/>
        <w:rPr>
          <w:u w:val="single"/>
        </w:rPr>
      </w:pPr>
      <w:r w:rsidRPr="00867314">
        <w:rPr>
          <w:u w:val="single"/>
        </w:rPr>
        <w:t xml:space="preserve">Voorwaarden </w:t>
      </w:r>
    </w:p>
    <w:p w14:paraId="68782837" w14:textId="3904256A" w:rsidR="00AA5A55" w:rsidRDefault="00AA5A55" w:rsidP="00AA5A55">
      <w:pPr>
        <w:pStyle w:val="Default"/>
        <w:numPr>
          <w:ilvl w:val="0"/>
          <w:numId w:val="1"/>
        </w:numPr>
        <w:adjustRightInd/>
      </w:pPr>
      <w:r>
        <w:t>Instellingen word</w:t>
      </w:r>
      <w:r w:rsidR="00433185">
        <w:t>e</w:t>
      </w:r>
      <w:r>
        <w:t xml:space="preserve">n gevraagd in algemene zin zo zuiver en transparant mogelijk te handelen qua financiën. Onderwijsgeld is in de basis voor onderwijs bedoeld, maar de Inspectie heeft er begrip voor dat in deze situatie van corona soms zaken anders lopen. </w:t>
      </w:r>
    </w:p>
    <w:p w14:paraId="64ABC7D4" w14:textId="77777777" w:rsidR="00AA5A55" w:rsidRDefault="00AA5A55" w:rsidP="00AA5A55">
      <w:pPr>
        <w:pStyle w:val="Default"/>
        <w:numPr>
          <w:ilvl w:val="0"/>
          <w:numId w:val="1"/>
        </w:numPr>
        <w:adjustRightInd/>
      </w:pPr>
      <w:r>
        <w:t xml:space="preserve">De Inspectie </w:t>
      </w:r>
      <w:r w:rsidRPr="00651872">
        <w:rPr>
          <w:color w:val="auto"/>
        </w:rPr>
        <w:t>handhaaft gedurende de schoolsluiting niet</w:t>
      </w:r>
      <w:r>
        <w:t>, mochten financiële overdrachten plaatsvinden naar de kinderopvang.</w:t>
      </w:r>
    </w:p>
    <w:p w14:paraId="2D1E07E7" w14:textId="5D1B3E31" w:rsidR="00AA5A55" w:rsidRDefault="00AA5A55" w:rsidP="00AA5A55">
      <w:pPr>
        <w:pStyle w:val="Default"/>
        <w:numPr>
          <w:ilvl w:val="0"/>
          <w:numId w:val="1"/>
        </w:numPr>
        <w:adjustRightInd/>
      </w:pPr>
      <w:r>
        <w:t>Als de Inspectie casuïstiek tegenkomt zal daar mogelijk melding van worden gemaakt, maar er wordt aangegeven dat dit in lijn met gemaakte afspraken is. Er zal aangegeven worden dat onderwijsgeld in algemene zin niet bedoeld is voor kinderopvang, maar dat dit gedurende de schoolsluiting is toegestaan.</w:t>
      </w:r>
    </w:p>
    <w:p w14:paraId="69067DE1" w14:textId="391822F7" w:rsidR="008E4D32" w:rsidRDefault="008E4D32" w:rsidP="008E4D32">
      <w:pPr>
        <w:pStyle w:val="Default"/>
      </w:pPr>
    </w:p>
    <w:p w14:paraId="6E022BBA" w14:textId="532C7B00" w:rsidR="008E4D32" w:rsidRPr="00867314" w:rsidRDefault="008E4D32" w:rsidP="008E4D32">
      <w:pPr>
        <w:pStyle w:val="Default"/>
        <w:rPr>
          <w:u w:val="single"/>
        </w:rPr>
      </w:pPr>
      <w:r w:rsidRPr="00867314">
        <w:rPr>
          <w:u w:val="single"/>
        </w:rPr>
        <w:t>Veiligheid</w:t>
      </w:r>
      <w:r w:rsidR="0040069E">
        <w:rPr>
          <w:u w:val="single"/>
        </w:rPr>
        <w:t xml:space="preserve"> en aansprakelijkheid</w:t>
      </w:r>
    </w:p>
    <w:p w14:paraId="69CBBB4C" w14:textId="678C6F6E" w:rsidR="007C478C" w:rsidRPr="0040069E" w:rsidRDefault="00613AD5" w:rsidP="0040069E">
      <w:pPr>
        <w:pStyle w:val="Default"/>
        <w:numPr>
          <w:ilvl w:val="0"/>
          <w:numId w:val="7"/>
        </w:numPr>
        <w:rPr>
          <w:rFonts w:asciiTheme="minorHAnsi" w:hAnsiTheme="minorHAnsi" w:cstheme="minorHAnsi"/>
        </w:rPr>
      </w:pPr>
      <w:r w:rsidRPr="0040069E">
        <w:rPr>
          <w:rFonts w:asciiTheme="minorHAnsi" w:hAnsiTheme="minorHAnsi" w:cstheme="minorHAnsi"/>
        </w:rPr>
        <w:t>De r</w:t>
      </w:r>
      <w:r w:rsidR="008E4D32" w:rsidRPr="0040069E">
        <w:rPr>
          <w:rFonts w:asciiTheme="minorHAnsi" w:hAnsiTheme="minorHAnsi" w:cstheme="minorHAnsi"/>
        </w:rPr>
        <w:t xml:space="preserve">ichtlijnen van het RIVM </w:t>
      </w:r>
      <w:r w:rsidR="00C15A56" w:rsidRPr="0040069E">
        <w:rPr>
          <w:rFonts w:asciiTheme="minorHAnsi" w:hAnsiTheme="minorHAnsi" w:cstheme="minorHAnsi"/>
        </w:rPr>
        <w:t>en</w:t>
      </w:r>
      <w:r w:rsidRPr="0040069E">
        <w:rPr>
          <w:rFonts w:asciiTheme="minorHAnsi" w:hAnsiTheme="minorHAnsi" w:cstheme="minorHAnsi"/>
        </w:rPr>
        <w:t xml:space="preserve"> de</w:t>
      </w:r>
      <w:r w:rsidR="00C15A56" w:rsidRPr="0040069E">
        <w:rPr>
          <w:rFonts w:asciiTheme="minorHAnsi" w:hAnsiTheme="minorHAnsi" w:cstheme="minorHAnsi"/>
        </w:rPr>
        <w:t xml:space="preserve"> </w:t>
      </w:r>
      <w:hyperlink r:id="rId14" w:history="1">
        <w:r w:rsidR="00C15A56" w:rsidRPr="0040069E">
          <w:rPr>
            <w:rStyle w:val="Hyperlink"/>
            <w:rFonts w:asciiTheme="minorHAnsi" w:hAnsiTheme="minorHAnsi" w:cstheme="minorHAnsi"/>
          </w:rPr>
          <w:t xml:space="preserve">protocollen </w:t>
        </w:r>
        <w:r w:rsidR="006911BC" w:rsidRPr="0040069E">
          <w:rPr>
            <w:rStyle w:val="Hyperlink"/>
            <w:rFonts w:asciiTheme="minorHAnsi" w:hAnsiTheme="minorHAnsi" w:cstheme="minorHAnsi"/>
          </w:rPr>
          <w:t xml:space="preserve">voor het </w:t>
        </w:r>
        <w:r w:rsidR="00C15A56" w:rsidRPr="0040069E">
          <w:rPr>
            <w:rStyle w:val="Hyperlink"/>
            <w:rFonts w:asciiTheme="minorHAnsi" w:hAnsiTheme="minorHAnsi" w:cstheme="minorHAnsi"/>
          </w:rPr>
          <w:t>PO</w:t>
        </w:r>
      </w:hyperlink>
      <w:r w:rsidR="00AB5E44" w:rsidRPr="0040069E">
        <w:rPr>
          <w:rFonts w:asciiTheme="minorHAnsi" w:hAnsiTheme="minorHAnsi" w:cstheme="minorHAnsi"/>
        </w:rPr>
        <w:t xml:space="preserve"> </w:t>
      </w:r>
      <w:r w:rsidR="00B12953" w:rsidRPr="0040069E">
        <w:rPr>
          <w:rFonts w:asciiTheme="minorHAnsi" w:hAnsiTheme="minorHAnsi" w:cstheme="minorHAnsi"/>
        </w:rPr>
        <w:t>zijn leidend.</w:t>
      </w:r>
      <w:r w:rsidR="00C15A56" w:rsidRPr="0040069E">
        <w:rPr>
          <w:rFonts w:asciiTheme="minorHAnsi" w:hAnsiTheme="minorHAnsi" w:cstheme="minorHAnsi"/>
        </w:rPr>
        <w:t xml:space="preserve"> </w:t>
      </w:r>
      <w:r w:rsidR="008E4D32" w:rsidRPr="0040069E">
        <w:rPr>
          <w:rFonts w:asciiTheme="minorHAnsi" w:hAnsiTheme="minorHAnsi" w:cstheme="minorHAnsi"/>
        </w:rPr>
        <w:t xml:space="preserve"> </w:t>
      </w:r>
    </w:p>
    <w:p w14:paraId="274389DD" w14:textId="38E824D2" w:rsidR="0040069E" w:rsidRPr="0090274E" w:rsidRDefault="00737A52" w:rsidP="0040069E">
      <w:pPr>
        <w:numPr>
          <w:ilvl w:val="0"/>
          <w:numId w:val="7"/>
        </w:numPr>
        <w:rPr>
          <w:rFonts w:asciiTheme="minorHAnsi" w:eastAsia="Times New Roman" w:hAnsiTheme="minorHAnsi" w:cstheme="minorHAnsi"/>
          <w:sz w:val="24"/>
          <w:szCs w:val="24"/>
          <w:highlight w:val="yellow"/>
        </w:rPr>
      </w:pPr>
      <w:r w:rsidRPr="0090274E">
        <w:rPr>
          <w:rFonts w:asciiTheme="minorHAnsi" w:eastAsia="Times New Roman" w:hAnsiTheme="minorHAnsi" w:cstheme="minorHAnsi"/>
          <w:sz w:val="24"/>
          <w:szCs w:val="24"/>
          <w:highlight w:val="yellow"/>
        </w:rPr>
        <w:t>D</w:t>
      </w:r>
      <w:r w:rsidR="0040069E" w:rsidRPr="0090274E">
        <w:rPr>
          <w:rFonts w:asciiTheme="minorHAnsi" w:eastAsia="Times New Roman" w:hAnsiTheme="minorHAnsi" w:cstheme="minorHAnsi"/>
          <w:sz w:val="24"/>
          <w:szCs w:val="24"/>
          <w:highlight w:val="yellow"/>
        </w:rPr>
        <w:t xml:space="preserve">e aansprakelijkheid is geregeld op de school d.m.v. de aansprakelijkheidsverzekering. De personen die het betreft moeten met naam en toenaam bekend zijn op de school en er moet vastgelegd zijn dat er sprake is van werken voor de school (vrijwillig dan wel in een dienstverhouding). </w:t>
      </w:r>
    </w:p>
    <w:p w14:paraId="3CD95532" w14:textId="77777777" w:rsidR="006439C8" w:rsidRPr="0040069E" w:rsidRDefault="006439C8" w:rsidP="006439C8">
      <w:pPr>
        <w:rPr>
          <w:rFonts w:asciiTheme="minorHAnsi" w:eastAsia="Times New Roman" w:hAnsiTheme="minorHAnsi" w:cstheme="minorHAnsi"/>
          <w:sz w:val="24"/>
          <w:szCs w:val="24"/>
        </w:rPr>
      </w:pPr>
    </w:p>
    <w:p w14:paraId="3F3D15BD" w14:textId="77777777" w:rsidR="001A4F46" w:rsidRPr="0040069E" w:rsidRDefault="001A4F46" w:rsidP="00112E5B">
      <w:pPr>
        <w:rPr>
          <w:rFonts w:asciiTheme="minorHAnsi" w:hAnsiTheme="minorHAnsi" w:cstheme="minorHAnsi"/>
          <w:i/>
          <w:iCs/>
          <w:sz w:val="24"/>
          <w:szCs w:val="24"/>
        </w:rPr>
      </w:pPr>
    </w:p>
    <w:p w14:paraId="2B3CB563" w14:textId="374FDACA" w:rsidR="0051188D" w:rsidRPr="005D478F" w:rsidRDefault="0051188D" w:rsidP="00112E5B">
      <w:pPr>
        <w:rPr>
          <w:rFonts w:asciiTheme="minorHAnsi" w:hAnsiTheme="minorHAnsi" w:cstheme="minorBidi"/>
          <w:i/>
          <w:iCs/>
          <w:sz w:val="24"/>
          <w:szCs w:val="24"/>
        </w:rPr>
      </w:pPr>
      <w:r w:rsidRPr="005D478F">
        <w:rPr>
          <w:rFonts w:asciiTheme="minorHAnsi" w:hAnsiTheme="minorHAnsi" w:cstheme="minorBidi"/>
          <w:i/>
          <w:iCs/>
          <w:sz w:val="24"/>
          <w:szCs w:val="24"/>
        </w:rPr>
        <w:t xml:space="preserve">Deze handreiking is opgesteld door de </w:t>
      </w:r>
      <w:r w:rsidR="001A4F46" w:rsidRPr="005D478F">
        <w:rPr>
          <w:rFonts w:asciiTheme="minorHAnsi" w:hAnsiTheme="minorHAnsi" w:cstheme="minorBidi"/>
          <w:i/>
          <w:iCs/>
          <w:sz w:val="24"/>
          <w:szCs w:val="24"/>
        </w:rPr>
        <w:t xml:space="preserve">Brancheorganisatie Kinderopvang, de Branchevereniging Maatschappelijke Kinderopvang en de </w:t>
      </w:r>
      <w:r w:rsidRPr="005D478F">
        <w:rPr>
          <w:rFonts w:asciiTheme="minorHAnsi" w:hAnsiTheme="minorHAnsi" w:cstheme="minorBidi"/>
          <w:i/>
          <w:iCs/>
          <w:sz w:val="24"/>
          <w:szCs w:val="24"/>
        </w:rPr>
        <w:t>PO-Raad. De inhoud is afgestemd met</w:t>
      </w:r>
      <w:r w:rsidR="001A4F46" w:rsidRPr="005D478F">
        <w:rPr>
          <w:rFonts w:asciiTheme="minorHAnsi" w:hAnsiTheme="minorHAnsi" w:cstheme="minorBidi"/>
          <w:i/>
          <w:iCs/>
          <w:sz w:val="24"/>
          <w:szCs w:val="24"/>
        </w:rPr>
        <w:t xml:space="preserve"> de ministeries van</w:t>
      </w:r>
      <w:r w:rsidRPr="005D478F">
        <w:rPr>
          <w:rFonts w:asciiTheme="minorHAnsi" w:hAnsiTheme="minorHAnsi" w:cstheme="minorBidi"/>
          <w:i/>
          <w:iCs/>
          <w:sz w:val="24"/>
          <w:szCs w:val="24"/>
        </w:rPr>
        <w:t xml:space="preserve"> OCW</w:t>
      </w:r>
      <w:r w:rsidR="001A4F46" w:rsidRPr="005D478F">
        <w:rPr>
          <w:rFonts w:asciiTheme="minorHAnsi" w:hAnsiTheme="minorHAnsi" w:cstheme="minorBidi"/>
          <w:i/>
          <w:iCs/>
          <w:sz w:val="24"/>
          <w:szCs w:val="24"/>
        </w:rPr>
        <w:t xml:space="preserve"> en</w:t>
      </w:r>
      <w:r w:rsidRPr="005D478F">
        <w:rPr>
          <w:rFonts w:asciiTheme="minorHAnsi" w:hAnsiTheme="minorHAnsi" w:cstheme="minorBidi"/>
          <w:i/>
          <w:iCs/>
          <w:sz w:val="24"/>
          <w:szCs w:val="24"/>
        </w:rPr>
        <w:t xml:space="preserve"> SZW</w:t>
      </w:r>
      <w:r w:rsidR="001A4F46" w:rsidRPr="005D478F">
        <w:rPr>
          <w:rFonts w:asciiTheme="minorHAnsi" w:hAnsiTheme="minorHAnsi" w:cstheme="minorBidi"/>
          <w:i/>
          <w:iCs/>
          <w:sz w:val="24"/>
          <w:szCs w:val="24"/>
        </w:rPr>
        <w:t xml:space="preserve">, de </w:t>
      </w:r>
      <w:r w:rsidRPr="005D478F">
        <w:rPr>
          <w:rFonts w:asciiTheme="minorHAnsi" w:hAnsiTheme="minorHAnsi" w:cstheme="minorBidi"/>
          <w:i/>
          <w:iCs/>
          <w:sz w:val="24"/>
          <w:szCs w:val="24"/>
        </w:rPr>
        <w:t>Inspectie van het Onderwijs</w:t>
      </w:r>
      <w:r w:rsidR="001A4F46" w:rsidRPr="005D478F">
        <w:rPr>
          <w:rFonts w:asciiTheme="minorHAnsi" w:hAnsiTheme="minorHAnsi" w:cstheme="minorBidi"/>
          <w:i/>
          <w:iCs/>
          <w:sz w:val="24"/>
          <w:szCs w:val="24"/>
        </w:rPr>
        <w:t xml:space="preserve"> en de VNG</w:t>
      </w:r>
      <w:r w:rsidRPr="005D478F">
        <w:rPr>
          <w:rFonts w:asciiTheme="minorHAnsi" w:hAnsiTheme="minorHAnsi" w:cstheme="minorBidi"/>
          <w:i/>
          <w:iCs/>
          <w:sz w:val="24"/>
          <w:szCs w:val="24"/>
        </w:rPr>
        <w:t>.</w:t>
      </w:r>
    </w:p>
    <w:sectPr w:rsidR="0051188D" w:rsidRPr="005D4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91FDD" w14:textId="77777777" w:rsidR="00043878" w:rsidRDefault="00043878" w:rsidP="005B383A">
      <w:r>
        <w:separator/>
      </w:r>
    </w:p>
  </w:endnote>
  <w:endnote w:type="continuationSeparator" w:id="0">
    <w:p w14:paraId="4D489832" w14:textId="77777777" w:rsidR="00043878" w:rsidRDefault="00043878" w:rsidP="005B383A">
      <w:r>
        <w:continuationSeparator/>
      </w:r>
    </w:p>
  </w:endnote>
  <w:endnote w:type="continuationNotice" w:id="1">
    <w:p w14:paraId="23FA9093" w14:textId="77777777" w:rsidR="00043878" w:rsidRDefault="00043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4EA6C" w14:textId="77777777" w:rsidR="00043878" w:rsidRDefault="00043878" w:rsidP="005B383A">
      <w:r>
        <w:separator/>
      </w:r>
    </w:p>
  </w:footnote>
  <w:footnote w:type="continuationSeparator" w:id="0">
    <w:p w14:paraId="68276D49" w14:textId="77777777" w:rsidR="00043878" w:rsidRDefault="00043878" w:rsidP="005B383A">
      <w:r>
        <w:continuationSeparator/>
      </w:r>
    </w:p>
  </w:footnote>
  <w:footnote w:type="continuationNotice" w:id="1">
    <w:p w14:paraId="313C85AE" w14:textId="77777777" w:rsidR="00043878" w:rsidRDefault="00043878"/>
  </w:footnote>
  <w:footnote w:id="2">
    <w:p w14:paraId="737AEE5D" w14:textId="5E47636B" w:rsidR="334D88B8" w:rsidRDefault="334D88B8" w:rsidP="334D88B8">
      <w:pPr>
        <w:pStyle w:val="Voetnoottekst"/>
      </w:pPr>
      <w:r w:rsidRPr="334D88B8">
        <w:rPr>
          <w:rStyle w:val="Voetnootmarkering"/>
          <w:rFonts w:eastAsia="Calibri" w:cs="Calibri"/>
          <w:sz w:val="18"/>
          <w:szCs w:val="18"/>
        </w:rPr>
        <w:footnoteRef/>
      </w:r>
      <w:r w:rsidRPr="334D88B8">
        <w:rPr>
          <w:rFonts w:eastAsia="Calibri" w:cs="Calibri"/>
          <w:sz w:val="18"/>
          <w:szCs w:val="18"/>
        </w:rPr>
        <w:t xml:space="preserve"> Kinderopvangorganisaties houden de verantwoordelijkheid om zelf te handelen bij signaalbrieven. Deze verantwoordelijkheid wordt niet bij de scholen belegd.</w:t>
      </w:r>
    </w:p>
    <w:p w14:paraId="4BBB1BD2" w14:textId="42D7AC25" w:rsidR="334D88B8" w:rsidRDefault="334D88B8" w:rsidP="334D88B8">
      <w:pPr>
        <w:pStyle w:val="Voetnoottekst"/>
      </w:pPr>
    </w:p>
  </w:footnote>
  <w:footnote w:id="3">
    <w:p w14:paraId="2039659F" w14:textId="77777777" w:rsidR="00507470" w:rsidRPr="00F55CCA" w:rsidRDefault="00507470" w:rsidP="334D88B8">
      <w:pPr>
        <w:pStyle w:val="Voetnoottekst"/>
        <w:rPr>
          <w:rFonts w:asciiTheme="minorHAnsi" w:hAnsiTheme="minorHAnsi" w:cstheme="minorBidi"/>
          <w:sz w:val="18"/>
          <w:szCs w:val="18"/>
        </w:rPr>
      </w:pPr>
      <w:r w:rsidRPr="334D88B8">
        <w:rPr>
          <w:rStyle w:val="Voetnootmarkering"/>
          <w:rFonts w:eastAsia="Calibri" w:cs="Calibri"/>
          <w:sz w:val="18"/>
          <w:szCs w:val="18"/>
        </w:rPr>
        <w:footnoteRef/>
      </w:r>
      <w:r w:rsidR="334D88B8" w:rsidRPr="334D88B8">
        <w:rPr>
          <w:rFonts w:eastAsia="Calibri" w:cs="Calibri"/>
          <w:sz w:val="18"/>
          <w:szCs w:val="18"/>
        </w:rPr>
        <w:t xml:space="preserve"> Voor de financiering van de kinderopvang geldt dat ouders is gevraagd om tijdens de sluiting van de kinderopvang de facturen door te betalen. Zij behouden hierdoor hun recht op kinderopvangtoeslag en ontvangen een tegemoetkoming voor de eigen bijdrage (tot het maximum uurtarief). Pedagogisch medewerkers worden doorbetaald, ook als ze niet worden ingezet voor noodopvang op hun eigen kinderopvangorganisatie. Voor die gevallen waarin geen sprake is van overschrijding van contracturen van de pedagogisch medewerker of van kosten anderszins kan de financiering dus met gesloten beurzen plaatsvinden.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3A18"/>
    <w:multiLevelType w:val="hybridMultilevel"/>
    <w:tmpl w:val="E3D4E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AA58B7"/>
    <w:multiLevelType w:val="hybridMultilevel"/>
    <w:tmpl w:val="857665EA"/>
    <w:lvl w:ilvl="0" w:tplc="CA50E25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A536042"/>
    <w:multiLevelType w:val="hybridMultilevel"/>
    <w:tmpl w:val="04DCD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45727"/>
    <w:multiLevelType w:val="hybridMultilevel"/>
    <w:tmpl w:val="7B2E353E"/>
    <w:lvl w:ilvl="0" w:tplc="115AFE18">
      <w:numFmt w:val="bullet"/>
      <w:lvlText w:val="-"/>
      <w:lvlJc w:val="left"/>
      <w:pPr>
        <w:ind w:left="720" w:hanging="360"/>
      </w:pPr>
      <w:rPr>
        <w:rFonts w:ascii="Verdana" w:eastAsia="Calibri" w:hAnsi="Verdana" w:cs="Times New Roman" w:hint="default"/>
        <w:sz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74A245D3"/>
    <w:multiLevelType w:val="hybridMultilevel"/>
    <w:tmpl w:val="839C9DD2"/>
    <w:lvl w:ilvl="0" w:tplc="08D8CAC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45"/>
    <w:rsid w:val="00003FAB"/>
    <w:rsid w:val="00025FDA"/>
    <w:rsid w:val="00036446"/>
    <w:rsid w:val="00043878"/>
    <w:rsid w:val="00051029"/>
    <w:rsid w:val="00074F90"/>
    <w:rsid w:val="00077F4E"/>
    <w:rsid w:val="0008104C"/>
    <w:rsid w:val="00090235"/>
    <w:rsid w:val="00093998"/>
    <w:rsid w:val="000B4862"/>
    <w:rsid w:val="000B614F"/>
    <w:rsid w:val="000C3FD9"/>
    <w:rsid w:val="000E1C91"/>
    <w:rsid w:val="000E35E4"/>
    <w:rsid w:val="000F023C"/>
    <w:rsid w:val="000F3A42"/>
    <w:rsid w:val="000F58B5"/>
    <w:rsid w:val="00112E5B"/>
    <w:rsid w:val="00125A51"/>
    <w:rsid w:val="00132685"/>
    <w:rsid w:val="001357E1"/>
    <w:rsid w:val="0014262D"/>
    <w:rsid w:val="001519AF"/>
    <w:rsid w:val="001705AC"/>
    <w:rsid w:val="00172875"/>
    <w:rsid w:val="00177C6B"/>
    <w:rsid w:val="001846E2"/>
    <w:rsid w:val="00190CA1"/>
    <w:rsid w:val="001A10D5"/>
    <w:rsid w:val="001A4F46"/>
    <w:rsid w:val="001A5943"/>
    <w:rsid w:val="001B0594"/>
    <w:rsid w:val="001B7ED8"/>
    <w:rsid w:val="001D0B39"/>
    <w:rsid w:val="001D4E38"/>
    <w:rsid w:val="001F12EC"/>
    <w:rsid w:val="002048A7"/>
    <w:rsid w:val="002069D2"/>
    <w:rsid w:val="0022751A"/>
    <w:rsid w:val="002304EE"/>
    <w:rsid w:val="00241B4F"/>
    <w:rsid w:val="00251719"/>
    <w:rsid w:val="002654FE"/>
    <w:rsid w:val="002873B2"/>
    <w:rsid w:val="002A0A6D"/>
    <w:rsid w:val="002A4B7B"/>
    <w:rsid w:val="002C02BD"/>
    <w:rsid w:val="002D6996"/>
    <w:rsid w:val="002D7476"/>
    <w:rsid w:val="002E0AD9"/>
    <w:rsid w:val="002E172B"/>
    <w:rsid w:val="002E6E42"/>
    <w:rsid w:val="002F5862"/>
    <w:rsid w:val="002F6D6B"/>
    <w:rsid w:val="00303642"/>
    <w:rsid w:val="00314D3B"/>
    <w:rsid w:val="00316180"/>
    <w:rsid w:val="00334D1B"/>
    <w:rsid w:val="003377CE"/>
    <w:rsid w:val="00350CAB"/>
    <w:rsid w:val="0035359C"/>
    <w:rsid w:val="00376265"/>
    <w:rsid w:val="003768DC"/>
    <w:rsid w:val="003838B4"/>
    <w:rsid w:val="003C3234"/>
    <w:rsid w:val="003C5C05"/>
    <w:rsid w:val="003C7947"/>
    <w:rsid w:val="003D232B"/>
    <w:rsid w:val="003D48F6"/>
    <w:rsid w:val="003E51F4"/>
    <w:rsid w:val="003F12A1"/>
    <w:rsid w:val="003F5828"/>
    <w:rsid w:val="0040069E"/>
    <w:rsid w:val="00411AC4"/>
    <w:rsid w:val="00422190"/>
    <w:rsid w:val="00423F2E"/>
    <w:rsid w:val="00425289"/>
    <w:rsid w:val="0042617B"/>
    <w:rsid w:val="00433185"/>
    <w:rsid w:val="00462CD3"/>
    <w:rsid w:val="00473E54"/>
    <w:rsid w:val="00475EDD"/>
    <w:rsid w:val="00484517"/>
    <w:rsid w:val="004860FD"/>
    <w:rsid w:val="00496EBD"/>
    <w:rsid w:val="004A1DF2"/>
    <w:rsid w:val="004C6E8A"/>
    <w:rsid w:val="004E3ABB"/>
    <w:rsid w:val="004F52A0"/>
    <w:rsid w:val="00507470"/>
    <w:rsid w:val="0051188D"/>
    <w:rsid w:val="0051333C"/>
    <w:rsid w:val="0052514E"/>
    <w:rsid w:val="0053330E"/>
    <w:rsid w:val="0054504A"/>
    <w:rsid w:val="00562807"/>
    <w:rsid w:val="0058302C"/>
    <w:rsid w:val="00595C31"/>
    <w:rsid w:val="005A1BD5"/>
    <w:rsid w:val="005A5E68"/>
    <w:rsid w:val="005B383A"/>
    <w:rsid w:val="005B51B3"/>
    <w:rsid w:val="005B5296"/>
    <w:rsid w:val="005B5FB3"/>
    <w:rsid w:val="005C1578"/>
    <w:rsid w:val="005C6E40"/>
    <w:rsid w:val="005D478F"/>
    <w:rsid w:val="005D79F8"/>
    <w:rsid w:val="005E4BEA"/>
    <w:rsid w:val="005F78E9"/>
    <w:rsid w:val="00611CEF"/>
    <w:rsid w:val="00613AD5"/>
    <w:rsid w:val="00623572"/>
    <w:rsid w:val="006308F8"/>
    <w:rsid w:val="006439C8"/>
    <w:rsid w:val="00651872"/>
    <w:rsid w:val="006659D7"/>
    <w:rsid w:val="00666C39"/>
    <w:rsid w:val="00673227"/>
    <w:rsid w:val="0067620C"/>
    <w:rsid w:val="006764C7"/>
    <w:rsid w:val="006854D2"/>
    <w:rsid w:val="006870C4"/>
    <w:rsid w:val="006911BC"/>
    <w:rsid w:val="006A0F32"/>
    <w:rsid w:val="006A5CC7"/>
    <w:rsid w:val="006B1CDF"/>
    <w:rsid w:val="006C3104"/>
    <w:rsid w:val="006D1FAE"/>
    <w:rsid w:val="006F35EF"/>
    <w:rsid w:val="00711F0D"/>
    <w:rsid w:val="007124AD"/>
    <w:rsid w:val="00714AA7"/>
    <w:rsid w:val="0072014F"/>
    <w:rsid w:val="00727416"/>
    <w:rsid w:val="00727CF0"/>
    <w:rsid w:val="00734AD1"/>
    <w:rsid w:val="00734CA2"/>
    <w:rsid w:val="00737A52"/>
    <w:rsid w:val="0075269E"/>
    <w:rsid w:val="0076523A"/>
    <w:rsid w:val="0078032F"/>
    <w:rsid w:val="00782C03"/>
    <w:rsid w:val="00787AE2"/>
    <w:rsid w:val="00792488"/>
    <w:rsid w:val="00792752"/>
    <w:rsid w:val="0079399C"/>
    <w:rsid w:val="007A0551"/>
    <w:rsid w:val="007B3319"/>
    <w:rsid w:val="007B50E9"/>
    <w:rsid w:val="007C1DE4"/>
    <w:rsid w:val="007C201C"/>
    <w:rsid w:val="007C478C"/>
    <w:rsid w:val="007F34CD"/>
    <w:rsid w:val="007F6ABA"/>
    <w:rsid w:val="00800EBA"/>
    <w:rsid w:val="008401BE"/>
    <w:rsid w:val="008515D1"/>
    <w:rsid w:val="00861761"/>
    <w:rsid w:val="008619E2"/>
    <w:rsid w:val="00863FBB"/>
    <w:rsid w:val="00867314"/>
    <w:rsid w:val="00875FF8"/>
    <w:rsid w:val="00877628"/>
    <w:rsid w:val="00885FB1"/>
    <w:rsid w:val="0089624B"/>
    <w:rsid w:val="008B6EFA"/>
    <w:rsid w:val="008C46E5"/>
    <w:rsid w:val="008D6A5B"/>
    <w:rsid w:val="008E4D32"/>
    <w:rsid w:val="0090274E"/>
    <w:rsid w:val="0090587E"/>
    <w:rsid w:val="00911EC8"/>
    <w:rsid w:val="00916CD1"/>
    <w:rsid w:val="00954D7A"/>
    <w:rsid w:val="0096367F"/>
    <w:rsid w:val="0097084B"/>
    <w:rsid w:val="00976DC5"/>
    <w:rsid w:val="0099156F"/>
    <w:rsid w:val="009A4592"/>
    <w:rsid w:val="009A7C52"/>
    <w:rsid w:val="009B1C5C"/>
    <w:rsid w:val="009B2EB9"/>
    <w:rsid w:val="009B4B23"/>
    <w:rsid w:val="009C2479"/>
    <w:rsid w:val="009D2C85"/>
    <w:rsid w:val="009F05C7"/>
    <w:rsid w:val="00A00245"/>
    <w:rsid w:val="00A01CE5"/>
    <w:rsid w:val="00A04E17"/>
    <w:rsid w:val="00A0788A"/>
    <w:rsid w:val="00A135A3"/>
    <w:rsid w:val="00A21B67"/>
    <w:rsid w:val="00A3189D"/>
    <w:rsid w:val="00A55E94"/>
    <w:rsid w:val="00A86C3D"/>
    <w:rsid w:val="00A87DA4"/>
    <w:rsid w:val="00AA5A55"/>
    <w:rsid w:val="00AA62F7"/>
    <w:rsid w:val="00AA739E"/>
    <w:rsid w:val="00AA7804"/>
    <w:rsid w:val="00AB10EF"/>
    <w:rsid w:val="00AB4A45"/>
    <w:rsid w:val="00AB5E44"/>
    <w:rsid w:val="00AC5180"/>
    <w:rsid w:val="00AD4850"/>
    <w:rsid w:val="00AD4A0C"/>
    <w:rsid w:val="00AE3044"/>
    <w:rsid w:val="00B01A66"/>
    <w:rsid w:val="00B073A6"/>
    <w:rsid w:val="00B1125B"/>
    <w:rsid w:val="00B12953"/>
    <w:rsid w:val="00B2373C"/>
    <w:rsid w:val="00B25B2E"/>
    <w:rsid w:val="00B52FC6"/>
    <w:rsid w:val="00B53B1F"/>
    <w:rsid w:val="00B61B84"/>
    <w:rsid w:val="00B67326"/>
    <w:rsid w:val="00B72988"/>
    <w:rsid w:val="00B91E10"/>
    <w:rsid w:val="00BC26A3"/>
    <w:rsid w:val="00BC36BD"/>
    <w:rsid w:val="00BD1EB7"/>
    <w:rsid w:val="00BD2F29"/>
    <w:rsid w:val="00BE40B9"/>
    <w:rsid w:val="00BF4C34"/>
    <w:rsid w:val="00C15A56"/>
    <w:rsid w:val="00C1781A"/>
    <w:rsid w:val="00C17BD1"/>
    <w:rsid w:val="00C2797F"/>
    <w:rsid w:val="00C302BB"/>
    <w:rsid w:val="00C449E7"/>
    <w:rsid w:val="00C50F31"/>
    <w:rsid w:val="00C61D4D"/>
    <w:rsid w:val="00C65248"/>
    <w:rsid w:val="00C70682"/>
    <w:rsid w:val="00CA48BF"/>
    <w:rsid w:val="00CA48E4"/>
    <w:rsid w:val="00CB0461"/>
    <w:rsid w:val="00CC6C9A"/>
    <w:rsid w:val="00CD2523"/>
    <w:rsid w:val="00CD2E2A"/>
    <w:rsid w:val="00CF0B5A"/>
    <w:rsid w:val="00D32004"/>
    <w:rsid w:val="00D37147"/>
    <w:rsid w:val="00D5745A"/>
    <w:rsid w:val="00D63B7B"/>
    <w:rsid w:val="00D75F24"/>
    <w:rsid w:val="00D81440"/>
    <w:rsid w:val="00D9277B"/>
    <w:rsid w:val="00D9696D"/>
    <w:rsid w:val="00DE0BAC"/>
    <w:rsid w:val="00E14A37"/>
    <w:rsid w:val="00E24BCF"/>
    <w:rsid w:val="00E260FC"/>
    <w:rsid w:val="00E26C0D"/>
    <w:rsid w:val="00E53691"/>
    <w:rsid w:val="00E71CFF"/>
    <w:rsid w:val="00E921C2"/>
    <w:rsid w:val="00E97133"/>
    <w:rsid w:val="00ED4F10"/>
    <w:rsid w:val="00ED5E6F"/>
    <w:rsid w:val="00EE0718"/>
    <w:rsid w:val="00EF4ED4"/>
    <w:rsid w:val="00F05805"/>
    <w:rsid w:val="00F1061C"/>
    <w:rsid w:val="00F22745"/>
    <w:rsid w:val="00F25739"/>
    <w:rsid w:val="00F258BA"/>
    <w:rsid w:val="00F359A5"/>
    <w:rsid w:val="00F459DD"/>
    <w:rsid w:val="00F62CD1"/>
    <w:rsid w:val="00F649CC"/>
    <w:rsid w:val="00F77AFA"/>
    <w:rsid w:val="00F96630"/>
    <w:rsid w:val="00FD6F7B"/>
    <w:rsid w:val="00FE17F0"/>
    <w:rsid w:val="00FE5DB0"/>
    <w:rsid w:val="011F4E20"/>
    <w:rsid w:val="0152002D"/>
    <w:rsid w:val="01AEDFDB"/>
    <w:rsid w:val="025789F1"/>
    <w:rsid w:val="02729608"/>
    <w:rsid w:val="04AF8C2E"/>
    <w:rsid w:val="053CEC4E"/>
    <w:rsid w:val="05F0279B"/>
    <w:rsid w:val="060C27DC"/>
    <w:rsid w:val="061C610D"/>
    <w:rsid w:val="06F90998"/>
    <w:rsid w:val="08A3BC1C"/>
    <w:rsid w:val="11CC474B"/>
    <w:rsid w:val="15513F18"/>
    <w:rsid w:val="15890CCB"/>
    <w:rsid w:val="16800055"/>
    <w:rsid w:val="168BAD54"/>
    <w:rsid w:val="16FB26A0"/>
    <w:rsid w:val="17EE7E61"/>
    <w:rsid w:val="18988847"/>
    <w:rsid w:val="197B12B4"/>
    <w:rsid w:val="1A24B03B"/>
    <w:rsid w:val="1E356186"/>
    <w:rsid w:val="1EF0E591"/>
    <w:rsid w:val="1FA81C52"/>
    <w:rsid w:val="20714CD1"/>
    <w:rsid w:val="2195CBD9"/>
    <w:rsid w:val="21C5F89E"/>
    <w:rsid w:val="23319C3A"/>
    <w:rsid w:val="2456480F"/>
    <w:rsid w:val="24FD9960"/>
    <w:rsid w:val="269969C1"/>
    <w:rsid w:val="2737CE55"/>
    <w:rsid w:val="276EDFD3"/>
    <w:rsid w:val="29C9E3A7"/>
    <w:rsid w:val="2A3E2DC2"/>
    <w:rsid w:val="2AC67699"/>
    <w:rsid w:val="2CAD6A26"/>
    <w:rsid w:val="2CAEE65B"/>
    <w:rsid w:val="2E8B5349"/>
    <w:rsid w:val="2FA517BF"/>
    <w:rsid w:val="30B2030F"/>
    <w:rsid w:val="316545D3"/>
    <w:rsid w:val="32810510"/>
    <w:rsid w:val="334D88B8"/>
    <w:rsid w:val="35E5D62B"/>
    <w:rsid w:val="363DAAE8"/>
    <w:rsid w:val="3705D919"/>
    <w:rsid w:val="3794B278"/>
    <w:rsid w:val="38DEFB1B"/>
    <w:rsid w:val="39203DEA"/>
    <w:rsid w:val="3958DB25"/>
    <w:rsid w:val="3A2CB241"/>
    <w:rsid w:val="3CD049E7"/>
    <w:rsid w:val="40730E40"/>
    <w:rsid w:val="40800B48"/>
    <w:rsid w:val="4134FE61"/>
    <w:rsid w:val="4468AB29"/>
    <w:rsid w:val="447AC37A"/>
    <w:rsid w:val="4503D576"/>
    <w:rsid w:val="461038AE"/>
    <w:rsid w:val="461816C4"/>
    <w:rsid w:val="469F421B"/>
    <w:rsid w:val="47D5D3EB"/>
    <w:rsid w:val="4CC6C7A6"/>
    <w:rsid w:val="4D160801"/>
    <w:rsid w:val="4E361331"/>
    <w:rsid w:val="4ED3239D"/>
    <w:rsid w:val="4F0DF213"/>
    <w:rsid w:val="50A4A899"/>
    <w:rsid w:val="52AA6055"/>
    <w:rsid w:val="52EEE012"/>
    <w:rsid w:val="548AB073"/>
    <w:rsid w:val="54BB249A"/>
    <w:rsid w:val="56936392"/>
    <w:rsid w:val="571D45B9"/>
    <w:rsid w:val="5BB8F33C"/>
    <w:rsid w:val="5D61FE23"/>
    <w:rsid w:val="5DB78606"/>
    <w:rsid w:val="5DFDD647"/>
    <w:rsid w:val="5F26C89C"/>
    <w:rsid w:val="5F54910F"/>
    <w:rsid w:val="60DDEB14"/>
    <w:rsid w:val="618B3A8D"/>
    <w:rsid w:val="626AD575"/>
    <w:rsid w:val="62F5B75F"/>
    <w:rsid w:val="639BD673"/>
    <w:rsid w:val="657B6ED3"/>
    <w:rsid w:val="65F8FB82"/>
    <w:rsid w:val="66E31E75"/>
    <w:rsid w:val="6870D7AF"/>
    <w:rsid w:val="68D66CDC"/>
    <w:rsid w:val="692CC4F8"/>
    <w:rsid w:val="69B5D55A"/>
    <w:rsid w:val="6A35B799"/>
    <w:rsid w:val="6AC89559"/>
    <w:rsid w:val="6AFEDAEA"/>
    <w:rsid w:val="6D7F9AE4"/>
    <w:rsid w:val="6DA5A8A9"/>
    <w:rsid w:val="6E24940F"/>
    <w:rsid w:val="6E9185C3"/>
    <w:rsid w:val="72520D8A"/>
    <w:rsid w:val="73475ABF"/>
    <w:rsid w:val="75745B62"/>
    <w:rsid w:val="76E9C6F9"/>
    <w:rsid w:val="797ABE6C"/>
    <w:rsid w:val="79AB3A34"/>
    <w:rsid w:val="7A06D77A"/>
    <w:rsid w:val="7BA99A15"/>
    <w:rsid w:val="7E123FCD"/>
    <w:rsid w:val="7F532ADE"/>
    <w:rsid w:val="7FE49F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2F09"/>
  <w15:chartTrackingRefBased/>
  <w15:docId w15:val="{09AAEEAB-9E80-4B71-8A25-FAA9E8B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2E5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B4A4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5C6E40"/>
    <w:rPr>
      <w:color w:val="0563C1" w:themeColor="hyperlink"/>
      <w:u w:val="single"/>
    </w:rPr>
  </w:style>
  <w:style w:type="character" w:styleId="Onopgelostemelding">
    <w:name w:val="Unresolved Mention"/>
    <w:basedOn w:val="Standaardalinea-lettertype"/>
    <w:uiPriority w:val="99"/>
    <w:semiHidden/>
    <w:unhideWhenUsed/>
    <w:rsid w:val="005C6E40"/>
    <w:rPr>
      <w:color w:val="605E5C"/>
      <w:shd w:val="clear" w:color="auto" w:fill="E1DFDD"/>
    </w:rPr>
  </w:style>
  <w:style w:type="table" w:styleId="Tabelraster">
    <w:name w:val="Table Grid"/>
    <w:basedOn w:val="Standaardtabel"/>
    <w:uiPriority w:val="39"/>
    <w:rsid w:val="00E2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12E5B"/>
    <w:pPr>
      <w:ind w:left="720"/>
    </w:pPr>
  </w:style>
  <w:style w:type="paragraph" w:styleId="Tekstopmerking">
    <w:name w:val="annotation text"/>
    <w:basedOn w:val="Standaard"/>
    <w:link w:val="TekstopmerkingChar"/>
    <w:uiPriority w:val="99"/>
    <w:semiHidden/>
    <w:unhideWhenUsed/>
    <w:rsid w:val="00411AC4"/>
    <w:rPr>
      <w:sz w:val="20"/>
      <w:szCs w:val="20"/>
    </w:rPr>
  </w:style>
  <w:style w:type="character" w:customStyle="1" w:styleId="TekstopmerkingChar">
    <w:name w:val="Tekst opmerking Char"/>
    <w:basedOn w:val="Standaardalinea-lettertype"/>
    <w:link w:val="Tekstopmerking"/>
    <w:uiPriority w:val="99"/>
    <w:semiHidden/>
    <w:rsid w:val="00411AC4"/>
    <w:rPr>
      <w:rFonts w:ascii="Calibri" w:hAnsi="Calibri" w:cs="Calibri"/>
      <w:sz w:val="20"/>
      <w:szCs w:val="20"/>
    </w:rPr>
  </w:style>
  <w:style w:type="character" w:styleId="Verwijzingopmerking">
    <w:name w:val="annotation reference"/>
    <w:basedOn w:val="Standaardalinea-lettertype"/>
    <w:uiPriority w:val="99"/>
    <w:semiHidden/>
    <w:unhideWhenUsed/>
    <w:rsid w:val="00411AC4"/>
    <w:rPr>
      <w:sz w:val="16"/>
      <w:szCs w:val="16"/>
    </w:rPr>
  </w:style>
  <w:style w:type="paragraph" w:styleId="Onderwerpvanopmerking">
    <w:name w:val="annotation subject"/>
    <w:basedOn w:val="Tekstopmerking"/>
    <w:next w:val="Tekstopmerking"/>
    <w:link w:val="OnderwerpvanopmerkingChar"/>
    <w:uiPriority w:val="99"/>
    <w:semiHidden/>
    <w:unhideWhenUsed/>
    <w:rsid w:val="00303642"/>
    <w:rPr>
      <w:b/>
      <w:bCs/>
    </w:rPr>
  </w:style>
  <w:style w:type="character" w:customStyle="1" w:styleId="OnderwerpvanopmerkingChar">
    <w:name w:val="Onderwerp van opmerking Char"/>
    <w:basedOn w:val="TekstopmerkingChar"/>
    <w:link w:val="Onderwerpvanopmerking"/>
    <w:uiPriority w:val="99"/>
    <w:semiHidden/>
    <w:rsid w:val="00303642"/>
    <w:rPr>
      <w:rFonts w:ascii="Calibri" w:hAnsi="Calibri" w:cs="Calibri"/>
      <w:b/>
      <w:bCs/>
      <w:sz w:val="20"/>
      <w:szCs w:val="20"/>
    </w:rPr>
  </w:style>
  <w:style w:type="character" w:customStyle="1" w:styleId="fontstyle01">
    <w:name w:val="fontstyle01"/>
    <w:basedOn w:val="Standaardalinea-lettertype"/>
    <w:rsid w:val="00ED4F10"/>
    <w:rPr>
      <w:rFonts w:ascii="Calibri" w:hAnsi="Calibri" w:cs="Calibri" w:hint="default"/>
      <w:b w:val="0"/>
      <w:bCs w:val="0"/>
      <w:i w:val="0"/>
      <w:iCs w:val="0"/>
      <w:color w:val="000000"/>
      <w:sz w:val="22"/>
      <w:szCs w:val="22"/>
    </w:rPr>
  </w:style>
  <w:style w:type="paragraph" w:styleId="Voetnoottekst">
    <w:name w:val="footnote text"/>
    <w:basedOn w:val="Standaard"/>
    <w:link w:val="VoetnoottekstChar"/>
    <w:uiPriority w:val="99"/>
    <w:semiHidden/>
    <w:unhideWhenUsed/>
    <w:rsid w:val="005B383A"/>
    <w:rPr>
      <w:rFonts w:cs="Times New Roman"/>
      <w:sz w:val="20"/>
      <w:szCs w:val="20"/>
    </w:rPr>
  </w:style>
  <w:style w:type="character" w:customStyle="1" w:styleId="VoetnoottekstChar">
    <w:name w:val="Voetnoottekst Char"/>
    <w:basedOn w:val="Standaardalinea-lettertype"/>
    <w:link w:val="Voetnoottekst"/>
    <w:uiPriority w:val="99"/>
    <w:semiHidden/>
    <w:rsid w:val="005B383A"/>
    <w:rPr>
      <w:rFonts w:ascii="Calibri" w:hAnsi="Calibri" w:cs="Times New Roman"/>
      <w:sz w:val="20"/>
      <w:szCs w:val="20"/>
    </w:rPr>
  </w:style>
  <w:style w:type="character" w:styleId="Voetnootmarkering">
    <w:name w:val="footnote reference"/>
    <w:basedOn w:val="Standaardalinea-lettertype"/>
    <w:uiPriority w:val="99"/>
    <w:semiHidden/>
    <w:unhideWhenUsed/>
    <w:rsid w:val="005B383A"/>
    <w:rPr>
      <w:vertAlign w:val="superscript"/>
    </w:rPr>
  </w:style>
  <w:style w:type="paragraph" w:styleId="Koptekst">
    <w:name w:val="header"/>
    <w:basedOn w:val="Standaard"/>
    <w:link w:val="KoptekstChar"/>
    <w:uiPriority w:val="99"/>
    <w:semiHidden/>
    <w:unhideWhenUsed/>
    <w:rsid w:val="00036446"/>
    <w:pPr>
      <w:tabs>
        <w:tab w:val="center" w:pos="4536"/>
        <w:tab w:val="right" w:pos="9072"/>
      </w:tabs>
    </w:pPr>
  </w:style>
  <w:style w:type="character" w:customStyle="1" w:styleId="KoptekstChar">
    <w:name w:val="Koptekst Char"/>
    <w:basedOn w:val="Standaardalinea-lettertype"/>
    <w:link w:val="Koptekst"/>
    <w:uiPriority w:val="99"/>
    <w:semiHidden/>
    <w:rsid w:val="00036446"/>
    <w:rPr>
      <w:rFonts w:ascii="Calibri" w:hAnsi="Calibri" w:cs="Calibri"/>
    </w:rPr>
  </w:style>
  <w:style w:type="paragraph" w:styleId="Voettekst">
    <w:name w:val="footer"/>
    <w:basedOn w:val="Standaard"/>
    <w:link w:val="VoettekstChar"/>
    <w:uiPriority w:val="99"/>
    <w:semiHidden/>
    <w:unhideWhenUsed/>
    <w:rsid w:val="00036446"/>
    <w:pPr>
      <w:tabs>
        <w:tab w:val="center" w:pos="4536"/>
        <w:tab w:val="right" w:pos="9072"/>
      </w:tabs>
    </w:pPr>
  </w:style>
  <w:style w:type="character" w:customStyle="1" w:styleId="VoettekstChar">
    <w:name w:val="Voettekst Char"/>
    <w:basedOn w:val="Standaardalinea-lettertype"/>
    <w:link w:val="Voettekst"/>
    <w:uiPriority w:val="99"/>
    <w:semiHidden/>
    <w:rsid w:val="0003644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256595">
      <w:bodyDiv w:val="1"/>
      <w:marLeft w:val="0"/>
      <w:marRight w:val="0"/>
      <w:marTop w:val="0"/>
      <w:marBottom w:val="0"/>
      <w:divBdr>
        <w:top w:val="none" w:sz="0" w:space="0" w:color="auto"/>
        <w:left w:val="none" w:sz="0" w:space="0" w:color="auto"/>
        <w:bottom w:val="none" w:sz="0" w:space="0" w:color="auto"/>
        <w:right w:val="none" w:sz="0" w:space="0" w:color="auto"/>
      </w:divBdr>
    </w:div>
    <w:div w:id="398213117">
      <w:bodyDiv w:val="1"/>
      <w:marLeft w:val="0"/>
      <w:marRight w:val="0"/>
      <w:marTop w:val="0"/>
      <w:marBottom w:val="0"/>
      <w:divBdr>
        <w:top w:val="none" w:sz="0" w:space="0" w:color="auto"/>
        <w:left w:val="none" w:sz="0" w:space="0" w:color="auto"/>
        <w:bottom w:val="none" w:sz="0" w:space="0" w:color="auto"/>
        <w:right w:val="none" w:sz="0" w:space="0" w:color="auto"/>
      </w:divBdr>
    </w:div>
    <w:div w:id="704335219">
      <w:bodyDiv w:val="1"/>
      <w:marLeft w:val="0"/>
      <w:marRight w:val="0"/>
      <w:marTop w:val="0"/>
      <w:marBottom w:val="0"/>
      <w:divBdr>
        <w:top w:val="none" w:sz="0" w:space="0" w:color="auto"/>
        <w:left w:val="none" w:sz="0" w:space="0" w:color="auto"/>
        <w:bottom w:val="none" w:sz="0" w:space="0" w:color="auto"/>
        <w:right w:val="none" w:sz="0" w:space="0" w:color="auto"/>
      </w:divBdr>
    </w:div>
    <w:div w:id="753860691">
      <w:bodyDiv w:val="1"/>
      <w:marLeft w:val="0"/>
      <w:marRight w:val="0"/>
      <w:marTop w:val="0"/>
      <w:marBottom w:val="0"/>
      <w:divBdr>
        <w:top w:val="none" w:sz="0" w:space="0" w:color="auto"/>
        <w:left w:val="none" w:sz="0" w:space="0" w:color="auto"/>
        <w:bottom w:val="none" w:sz="0" w:space="0" w:color="auto"/>
        <w:right w:val="none" w:sz="0" w:space="0" w:color="auto"/>
      </w:divBdr>
    </w:div>
    <w:div w:id="10302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sopafstand.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eranderingenkinderopvang.nl/documenten/publicaties/2018/10/10/infokaart-btw-afdrach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us-i.nl/subsidies/extra-hulp-voor-de-kla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ijksoverheid.nl/onderwerpen/coronavirus-covid-19/onderwijs-en-kinderopvang/cruciale-beroep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sopafstand.nl/lesopafstand/richtlijnen/protocollen-en-checklis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154F50A11CB4479B684D1CC430DB32" ma:contentTypeVersion="12" ma:contentTypeDescription="Een nieuw document maken." ma:contentTypeScope="" ma:versionID="7d5831f4adb06276142411677aa36fb9">
  <xsd:schema xmlns:xsd="http://www.w3.org/2001/XMLSchema" xmlns:xs="http://www.w3.org/2001/XMLSchema" xmlns:p="http://schemas.microsoft.com/office/2006/metadata/properties" xmlns:ns2="cf6f8376-c74d-4fbc-b96e-2fbcadb055b0" xmlns:ns3="67fcb234-5f70-4195-9a19-33ce9acb453d" targetNamespace="http://schemas.microsoft.com/office/2006/metadata/properties" ma:root="true" ma:fieldsID="0cdfd8aac4e67bf045082e5c66f74ce3" ns2:_="" ns3:_="">
    <xsd:import namespace="cf6f8376-c74d-4fbc-b96e-2fbcadb055b0"/>
    <xsd:import namespace="67fcb234-5f70-4195-9a19-33ce9acb45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f8376-c74d-4fbc-b96e-2fbcadb05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fcb234-5f70-4195-9a19-33ce9acb453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7fcb234-5f70-4195-9a19-33ce9acb453d">
      <UserInfo>
        <DisplayName>Anneke Risselada</DisplayName>
        <AccountId>56</AccountId>
        <AccountType/>
      </UserInfo>
      <UserInfo>
        <DisplayName>Bernadette de Munk</DisplayName>
        <AccountId>64</AccountId>
        <AccountType/>
      </UserInfo>
      <UserInfo>
        <DisplayName>Claudia Verhoeven</DisplayName>
        <AccountId>75</AccountId>
        <AccountType/>
      </UserInfo>
      <UserInfo>
        <DisplayName>Rinda den Besten</DisplayName>
        <AccountId>100</AccountId>
        <AccountType/>
      </UserInfo>
      <UserInfo>
        <DisplayName>Harm van Gerven</DisplayName>
        <AccountId>88</AccountId>
        <AccountType/>
      </UserInfo>
    </SharedWithUsers>
  </documentManagement>
</p:properties>
</file>

<file path=customXml/itemProps1.xml><?xml version="1.0" encoding="utf-8"?>
<ds:datastoreItem xmlns:ds="http://schemas.openxmlformats.org/officeDocument/2006/customXml" ds:itemID="{7397DB4A-C66A-41CF-A8C9-A1398DD0C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f8376-c74d-4fbc-b96e-2fbcadb055b0"/>
    <ds:schemaRef ds:uri="67fcb234-5f70-4195-9a19-33ce9acb4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E0C08-42C3-4A30-B68C-011E811F71F7}">
  <ds:schemaRefs>
    <ds:schemaRef ds:uri="http://schemas.microsoft.com/sharepoint/v3/contenttype/forms"/>
  </ds:schemaRefs>
</ds:datastoreItem>
</file>

<file path=customXml/itemProps3.xml><?xml version="1.0" encoding="utf-8"?>
<ds:datastoreItem xmlns:ds="http://schemas.openxmlformats.org/officeDocument/2006/customXml" ds:itemID="{3ACA5EC1-C5A6-4592-BCE3-6F6BDE5E32A2}">
  <ds:schemaRefs>
    <ds:schemaRef ds:uri="http://schemas.microsoft.com/office/2006/metadata/properties"/>
    <ds:schemaRef ds:uri="http://schemas.microsoft.com/office/infopath/2007/PartnerControls"/>
    <ds:schemaRef ds:uri="67fcb234-5f70-4195-9a19-33ce9acb453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851</Words>
  <Characters>4686</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de Munk</dc:creator>
  <cp:keywords/>
  <dc:description/>
  <cp:lastModifiedBy>Anneke Risselada</cp:lastModifiedBy>
  <cp:revision>6</cp:revision>
  <dcterms:created xsi:type="dcterms:W3CDTF">2021-01-26T21:01:00Z</dcterms:created>
  <dcterms:modified xsi:type="dcterms:W3CDTF">2021-01-27T12:06:00Z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0x01010022154F50A11CB4479B684D1CC430DB32</vt:lpwstr>
  </property>
</Properties>
</file>