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6614" w14:textId="61C4A9C1" w:rsidR="3A7C0913" w:rsidRPr="004F6D52" w:rsidRDefault="3A7C0913" w:rsidP="72016AB7">
      <w:pPr>
        <w:pStyle w:val="Geenafstand"/>
        <w:rPr>
          <w:rFonts w:cstheme="minorHAnsi"/>
          <w:b/>
          <w:bCs/>
          <w:color w:val="0086CD"/>
          <w:sz w:val="32"/>
          <w:szCs w:val="32"/>
        </w:rPr>
      </w:pPr>
      <w:r w:rsidRPr="004F6D52">
        <w:rPr>
          <w:rFonts w:cstheme="minorHAnsi"/>
          <w:b/>
          <w:bCs/>
          <w:color w:val="0086CD"/>
          <w:sz w:val="32"/>
          <w:szCs w:val="32"/>
        </w:rPr>
        <w:t>Plan werkdruk en personeelstekort</w:t>
      </w:r>
    </w:p>
    <w:p w14:paraId="0FE4FFF4" w14:textId="39E72428" w:rsidR="00B81A54" w:rsidRPr="00B81A54" w:rsidRDefault="00B81A54" w:rsidP="729BE006">
      <w:pPr>
        <w:pStyle w:val="Geenafstand"/>
        <w:rPr>
          <w:i/>
          <w:iCs/>
        </w:rPr>
      </w:pPr>
      <w:r w:rsidRPr="729BE006">
        <w:rPr>
          <w:i/>
          <w:iCs/>
        </w:rPr>
        <w:t>Versie 14 december 2021</w:t>
      </w:r>
    </w:p>
    <w:p w14:paraId="0DA46073" w14:textId="0E668CA8" w:rsidR="729BE006" w:rsidRDefault="729BE006" w:rsidP="729BE006">
      <w:pPr>
        <w:pStyle w:val="Geenafstand"/>
        <w:rPr>
          <w:b/>
          <w:bCs/>
        </w:rPr>
      </w:pPr>
    </w:p>
    <w:p w14:paraId="7029B611" w14:textId="703D9B56" w:rsidR="5B632B87" w:rsidRPr="004F6D52" w:rsidRDefault="5B632B87" w:rsidP="72016AB7">
      <w:pPr>
        <w:pStyle w:val="Geenafstand"/>
        <w:rPr>
          <w:b/>
          <w:bCs/>
          <w:color w:val="0086CD"/>
          <w:sz w:val="24"/>
          <w:szCs w:val="24"/>
        </w:rPr>
      </w:pPr>
      <w:r w:rsidRPr="004F6D52">
        <w:rPr>
          <w:b/>
          <w:bCs/>
          <w:color w:val="0086CD"/>
          <w:sz w:val="24"/>
          <w:szCs w:val="24"/>
        </w:rPr>
        <w:t>Inleiding</w:t>
      </w:r>
    </w:p>
    <w:p w14:paraId="50D762FC" w14:textId="5EF2ACB3" w:rsidR="3A7C0913" w:rsidRDefault="3A7C0913" w:rsidP="72016AB7">
      <w:pPr>
        <w:pStyle w:val="Geenafstand"/>
      </w:pPr>
      <w:r w:rsidRPr="68565A09">
        <w:t xml:space="preserve">In zijn kamerbrief d.d. 29-11-21 heeft de Staatssecretaris, </w:t>
      </w:r>
      <w:r w:rsidR="7BACCCA2" w:rsidRPr="68565A09">
        <w:t xml:space="preserve">Dennis Wiersma (SZW), aangegeven onder welke voorwaarden </w:t>
      </w:r>
      <w:r w:rsidR="28A354B0" w:rsidRPr="68565A09">
        <w:t xml:space="preserve">toezicht en de handhaving rekening </w:t>
      </w:r>
      <w:r w:rsidR="00B855FD">
        <w:t>kan</w:t>
      </w:r>
      <w:r w:rsidR="28A354B0" w:rsidRPr="68565A09">
        <w:t xml:space="preserve"> houden met verzachtende omstandigheden of overmacht. D</w:t>
      </w:r>
      <w:r w:rsidR="000C663A">
        <w:t xml:space="preserve">it zal met name </w:t>
      </w:r>
      <w:r w:rsidR="003A6F84">
        <w:t xml:space="preserve">kunnen </w:t>
      </w:r>
      <w:r w:rsidR="000C663A">
        <w:t xml:space="preserve">gelden </w:t>
      </w:r>
      <w:r w:rsidR="42EA4BB3" w:rsidRPr="68565A09">
        <w:t>voor de volgende 6 kwaliteitseisen:</w:t>
      </w:r>
    </w:p>
    <w:p w14:paraId="03543953" w14:textId="46B6594F" w:rsidR="42EA4BB3" w:rsidRDefault="42EA4BB3" w:rsidP="72016AB7">
      <w:pPr>
        <w:pStyle w:val="Geenafstand"/>
        <w:numPr>
          <w:ilvl w:val="0"/>
          <w:numId w:val="6"/>
        </w:numPr>
        <w:rPr>
          <w:rFonts w:eastAsiaTheme="minorEastAsia"/>
        </w:rPr>
      </w:pPr>
      <w:r w:rsidRPr="72016AB7">
        <w:t xml:space="preserve">Opvang in één stam- en basisgroepen, </w:t>
      </w:r>
    </w:p>
    <w:p w14:paraId="21C6BA16" w14:textId="272CB02F" w:rsidR="42EA4BB3" w:rsidRDefault="42EA4BB3" w:rsidP="72016AB7">
      <w:pPr>
        <w:pStyle w:val="Geenafstand"/>
        <w:numPr>
          <w:ilvl w:val="0"/>
          <w:numId w:val="6"/>
        </w:numPr>
        <w:rPr>
          <w:rFonts w:eastAsiaTheme="minorEastAsia"/>
        </w:rPr>
      </w:pPr>
      <w:r w:rsidRPr="72016AB7">
        <w:t>het opvangen in één stamgroep</w:t>
      </w:r>
      <w:r w:rsidR="05267C34" w:rsidRPr="72016AB7">
        <w:t xml:space="preserve"> </w:t>
      </w:r>
      <w:r w:rsidRPr="72016AB7">
        <w:t xml:space="preserve">ruimte, </w:t>
      </w:r>
    </w:p>
    <w:p w14:paraId="6F414C79" w14:textId="42144F9B" w:rsidR="42EA4BB3" w:rsidRDefault="42EA4BB3" w:rsidP="72016AB7">
      <w:pPr>
        <w:pStyle w:val="Geenafstand"/>
        <w:numPr>
          <w:ilvl w:val="0"/>
          <w:numId w:val="6"/>
        </w:numPr>
        <w:rPr>
          <w:rFonts w:eastAsiaTheme="minorEastAsia"/>
        </w:rPr>
      </w:pPr>
      <w:r w:rsidRPr="72016AB7">
        <w:t xml:space="preserve">de inzet van beroepskrachten in opleiding, </w:t>
      </w:r>
    </w:p>
    <w:p w14:paraId="62250C6A" w14:textId="29B2FF29" w:rsidR="42EA4BB3" w:rsidRDefault="42EA4BB3" w:rsidP="72016AB7">
      <w:pPr>
        <w:pStyle w:val="Geenafstand"/>
        <w:numPr>
          <w:ilvl w:val="0"/>
          <w:numId w:val="6"/>
        </w:numPr>
        <w:rPr>
          <w:rFonts w:eastAsiaTheme="minorEastAsia"/>
        </w:rPr>
      </w:pPr>
      <w:r w:rsidRPr="72016AB7">
        <w:t xml:space="preserve">het vaste gezichtencriterium, </w:t>
      </w:r>
    </w:p>
    <w:p w14:paraId="7529648E" w14:textId="6658888C" w:rsidR="42EA4BB3" w:rsidRDefault="42EA4BB3" w:rsidP="72016AB7">
      <w:pPr>
        <w:pStyle w:val="Geenafstand"/>
        <w:numPr>
          <w:ilvl w:val="0"/>
          <w:numId w:val="6"/>
        </w:numPr>
        <w:rPr>
          <w:rFonts w:eastAsiaTheme="minorEastAsia"/>
        </w:rPr>
      </w:pPr>
      <w:r w:rsidRPr="72016AB7">
        <w:t xml:space="preserve">de drie-uursregeling en </w:t>
      </w:r>
    </w:p>
    <w:p w14:paraId="398645F0" w14:textId="13A4A176" w:rsidR="42EA4BB3" w:rsidRDefault="42EA4BB3" w:rsidP="72016AB7">
      <w:pPr>
        <w:pStyle w:val="Geenafstand"/>
        <w:numPr>
          <w:ilvl w:val="0"/>
          <w:numId w:val="6"/>
        </w:numPr>
        <w:rPr>
          <w:rFonts w:eastAsiaTheme="minorEastAsia"/>
        </w:rPr>
      </w:pPr>
      <w:r w:rsidRPr="68565A09">
        <w:t>de kwalificatie-eisen voor voorschoolse educatie</w:t>
      </w:r>
      <w:r w:rsidR="4D718031" w:rsidRPr="68565A09">
        <w:t>.</w:t>
      </w:r>
    </w:p>
    <w:p w14:paraId="534E9EC2" w14:textId="0651ED67" w:rsidR="72016AB7" w:rsidRDefault="72016AB7" w:rsidP="72016AB7">
      <w:pPr>
        <w:pStyle w:val="Geenafstand"/>
      </w:pPr>
    </w:p>
    <w:p w14:paraId="03530E13" w14:textId="159269A5" w:rsidR="00B97594" w:rsidRPr="00B97594" w:rsidRDefault="00B97594" w:rsidP="729BE006">
      <w:pPr>
        <w:pStyle w:val="Geenafstand"/>
        <w:rPr>
          <w:i/>
          <w:iCs/>
        </w:rPr>
      </w:pPr>
      <w:r w:rsidRPr="729BE006">
        <w:rPr>
          <w:i/>
          <w:iCs/>
        </w:rPr>
        <w:t>Verantwoorde keuzes maken</w:t>
      </w:r>
    </w:p>
    <w:p w14:paraId="24C36C4A" w14:textId="2D585DE6" w:rsidR="00135684" w:rsidRDefault="18BFA512" w:rsidP="72016AB7">
      <w:pPr>
        <w:pStyle w:val="Geenafstand"/>
      </w:pPr>
      <w:r>
        <w:t>Ondanks het afwijken van de bestaande kwaliteitseisen</w:t>
      </w:r>
      <w:r w:rsidR="10EB44B8">
        <w:t xml:space="preserve"> moet de houder </w:t>
      </w:r>
      <w:r w:rsidR="00AC0CEF">
        <w:t xml:space="preserve">verantwoorde keuzes maken </w:t>
      </w:r>
      <w:r w:rsidR="001845AA">
        <w:t>in de kinderdagverblijven, buitenschoolse opvang</w:t>
      </w:r>
      <w:r w:rsidR="00584F2E">
        <w:t xml:space="preserve"> en voorschoolse educatie. </w:t>
      </w:r>
      <w:r w:rsidR="5E8F5A2C">
        <w:t>D</w:t>
      </w:r>
      <w:r w:rsidR="28A354B0">
        <w:t>e houder</w:t>
      </w:r>
      <w:r w:rsidR="26510B5F">
        <w:t xml:space="preserve"> wordt gevraagd </w:t>
      </w:r>
      <w:r w:rsidR="5580C745">
        <w:t xml:space="preserve">zich in te spannen om situaties waarin wordt afgeweken van kwaliteitseisen te voorkomen. </w:t>
      </w:r>
    </w:p>
    <w:p w14:paraId="33FD9C8D" w14:textId="77777777" w:rsidR="00135684" w:rsidRDefault="00135684" w:rsidP="72016AB7">
      <w:pPr>
        <w:pStyle w:val="Geenafstand"/>
      </w:pPr>
    </w:p>
    <w:p w14:paraId="3CEA02F3" w14:textId="1F0A2315" w:rsidR="00B97594" w:rsidRPr="00B97594" w:rsidRDefault="00A052FF" w:rsidP="729BE006">
      <w:pPr>
        <w:pStyle w:val="Geenafstand"/>
        <w:rPr>
          <w:i/>
          <w:iCs/>
        </w:rPr>
      </w:pPr>
      <w:r w:rsidRPr="729BE006">
        <w:rPr>
          <w:i/>
          <w:iCs/>
        </w:rPr>
        <w:t>Communiceren met alle partijen</w:t>
      </w:r>
    </w:p>
    <w:p w14:paraId="171EC356" w14:textId="1F16D80A" w:rsidR="00456653" w:rsidRDefault="5580C745" w:rsidP="72016AB7">
      <w:pPr>
        <w:pStyle w:val="Geenafstand"/>
      </w:pPr>
      <w:r>
        <w:t xml:space="preserve">Houders stellen een plan op waarin zij aangeven hoe in situaties van personeelstekort </w:t>
      </w:r>
      <w:r w:rsidR="00EB5F99">
        <w:t xml:space="preserve">wordt </w:t>
      </w:r>
      <w:r>
        <w:t xml:space="preserve">gehandeld. </w:t>
      </w:r>
      <w:r w:rsidR="00D757B9">
        <w:t>De openheid en onderbouwing richting ouders</w:t>
      </w:r>
      <w:r w:rsidR="00AF7087">
        <w:t>, de eigen beroepskrachten</w:t>
      </w:r>
      <w:r w:rsidR="00D757B9">
        <w:t xml:space="preserve"> en GGD staan hierbij steeds centraal. Moeilijke keuzes moeten in deze tijd nu eenmaal gemaakt worden, maar dan minimaal weloverwogen en inzichtelijk voor alle partijen. </w:t>
      </w:r>
    </w:p>
    <w:p w14:paraId="42CD61BA" w14:textId="0B30D03F" w:rsidR="00F15468" w:rsidRDefault="5580C745" w:rsidP="729BE006">
      <w:pPr>
        <w:pStyle w:val="Geenafstand"/>
        <w:numPr>
          <w:ilvl w:val="0"/>
          <w:numId w:val="13"/>
        </w:numPr>
        <w:rPr>
          <w:rFonts w:eastAsiaTheme="minorEastAsia"/>
        </w:rPr>
      </w:pPr>
      <w:r>
        <w:t xml:space="preserve">Dit plan bespreken </w:t>
      </w:r>
      <w:r w:rsidR="00B86128">
        <w:t xml:space="preserve">organisaties </w:t>
      </w:r>
      <w:r>
        <w:t>met de eigen pedagogisch medewerkers (OR)</w:t>
      </w:r>
      <w:r w:rsidR="325AF69A">
        <w:t>.</w:t>
      </w:r>
    </w:p>
    <w:p w14:paraId="726559D0" w14:textId="17B2E696" w:rsidR="00F15468" w:rsidRDefault="00F15468" w:rsidP="729BE006">
      <w:pPr>
        <w:pStyle w:val="Geenafstand"/>
        <w:numPr>
          <w:ilvl w:val="0"/>
          <w:numId w:val="13"/>
        </w:numPr>
      </w:pPr>
      <w:r>
        <w:t>Het</w:t>
      </w:r>
      <w:r w:rsidR="00AF7087">
        <w:t xml:space="preserve"> wordt</w:t>
      </w:r>
      <w:r w:rsidR="00FC7760">
        <w:t xml:space="preserve"> ter advies aan </w:t>
      </w:r>
      <w:r w:rsidR="03769B26">
        <w:t>de</w:t>
      </w:r>
      <w:r w:rsidR="7A0D3370">
        <w:t xml:space="preserve"> </w:t>
      </w:r>
      <w:r w:rsidR="5DC34AB3">
        <w:t>OC</w:t>
      </w:r>
      <w:r w:rsidR="00AF7087">
        <w:t xml:space="preserve"> voorgelegd</w:t>
      </w:r>
      <w:r w:rsidR="5580C745">
        <w:t>.</w:t>
      </w:r>
      <w:r w:rsidR="00FC7760">
        <w:t xml:space="preserve"> </w:t>
      </w:r>
    </w:p>
    <w:p w14:paraId="4FEB32DA" w14:textId="77777777" w:rsidR="00F15468" w:rsidRDefault="00FC7760" w:rsidP="00456653">
      <w:pPr>
        <w:pStyle w:val="Geenafstand"/>
        <w:numPr>
          <w:ilvl w:val="0"/>
          <w:numId w:val="13"/>
        </w:numPr>
      </w:pPr>
      <w:r>
        <w:t>De ouders worden geïnformeerd.</w:t>
      </w:r>
      <w:r w:rsidR="5580C745">
        <w:t xml:space="preserve"> </w:t>
      </w:r>
    </w:p>
    <w:p w14:paraId="20552FDC" w14:textId="03116480" w:rsidR="18BFA512" w:rsidRDefault="5580C745" w:rsidP="00D5165D">
      <w:pPr>
        <w:pStyle w:val="Geenafstand"/>
        <w:numPr>
          <w:ilvl w:val="0"/>
          <w:numId w:val="13"/>
        </w:numPr>
      </w:pPr>
      <w:r w:rsidRPr="68565A09">
        <w:t xml:space="preserve">Tijdens de inspectie wordt de </w:t>
      </w:r>
      <w:r w:rsidR="004122DF">
        <w:t xml:space="preserve">GGD </w:t>
      </w:r>
      <w:r w:rsidRPr="68565A09">
        <w:t xml:space="preserve">toezichthouder van dit plan op de hoogte gesteld. </w:t>
      </w:r>
    </w:p>
    <w:p w14:paraId="36FC9752" w14:textId="7D238986" w:rsidR="72016AB7" w:rsidRDefault="72016AB7" w:rsidP="72016AB7">
      <w:pPr>
        <w:pStyle w:val="Geenafstand"/>
      </w:pPr>
    </w:p>
    <w:p w14:paraId="62FCDD29" w14:textId="2024FDBB" w:rsidR="00A052FF" w:rsidRPr="00D5165D" w:rsidRDefault="00A052FF" w:rsidP="729BE006">
      <w:pPr>
        <w:pStyle w:val="Geenafstand"/>
        <w:rPr>
          <w:i/>
          <w:iCs/>
        </w:rPr>
      </w:pPr>
      <w:r w:rsidRPr="729BE006">
        <w:rPr>
          <w:i/>
          <w:iCs/>
        </w:rPr>
        <w:t>Werkwijze toezicht &amp; handhaving</w:t>
      </w:r>
    </w:p>
    <w:p w14:paraId="47F735A3" w14:textId="71103E27" w:rsidR="55710105" w:rsidRDefault="55710105" w:rsidP="72016AB7">
      <w:pPr>
        <w:pStyle w:val="Geenafstand"/>
      </w:pPr>
      <w:r w:rsidRPr="72016AB7">
        <w:t xml:space="preserve">Indien een kwaliteitseis niet is nageleefd rapporteert de toezichthouder een overtreding in het inspectierapport. Als sprake is van verzachtende omstandigheden of overmacht beschrijft de toezichthouder de situatie en adviseert </w:t>
      </w:r>
      <w:r w:rsidR="001A1DF5">
        <w:t>die</w:t>
      </w:r>
      <w:r w:rsidRPr="72016AB7">
        <w:t xml:space="preserve"> de gemeente op welke onderdelen geen handhaving hoeft plaats te vinden. De gemeente kan vervolgens in het handhavingsbesluit rekening houden met de omstandigheden.</w:t>
      </w:r>
    </w:p>
    <w:p w14:paraId="0A1C9E5C" w14:textId="55B1C495" w:rsidR="72016AB7" w:rsidRDefault="72016AB7" w:rsidP="72016AB7">
      <w:pPr>
        <w:pStyle w:val="Geenafstand"/>
      </w:pPr>
    </w:p>
    <w:p w14:paraId="62797E49" w14:textId="1FDE3059" w:rsidR="69D593C6" w:rsidRDefault="69D593C6" w:rsidP="72016AB7">
      <w:pPr>
        <w:pStyle w:val="Geenafstand"/>
      </w:pPr>
      <w:r w:rsidRPr="68565A09">
        <w:t>Deze maatregelen gaa</w:t>
      </w:r>
      <w:r w:rsidR="2CAA0A00" w:rsidRPr="68565A09">
        <w:t>n</w:t>
      </w:r>
      <w:r w:rsidRPr="68565A09">
        <w:t xml:space="preserve"> in op 15 december 2021 met een looptijd van een half jaar.</w:t>
      </w:r>
    </w:p>
    <w:p w14:paraId="7992482B" w14:textId="3C085441" w:rsidR="729BE006" w:rsidRDefault="729BE006" w:rsidP="729BE006">
      <w:pPr>
        <w:pStyle w:val="Geenafstand"/>
        <w:rPr>
          <w:b/>
          <w:bCs/>
        </w:rPr>
      </w:pPr>
    </w:p>
    <w:p w14:paraId="6A422683" w14:textId="2C8E5171" w:rsidR="69D593C6" w:rsidRPr="004F6D52" w:rsidRDefault="69D593C6" w:rsidP="72016AB7">
      <w:pPr>
        <w:pStyle w:val="Geenafstand"/>
        <w:rPr>
          <w:b/>
          <w:bCs/>
          <w:color w:val="0086CD"/>
          <w:sz w:val="24"/>
          <w:szCs w:val="24"/>
        </w:rPr>
      </w:pPr>
      <w:r w:rsidRPr="004F6D52">
        <w:rPr>
          <w:b/>
          <w:bCs/>
          <w:color w:val="0086CD"/>
          <w:sz w:val="24"/>
          <w:szCs w:val="24"/>
        </w:rPr>
        <w:t>Handelen in situaties van personeelstekort:</w:t>
      </w:r>
      <w:r w:rsidR="00D663D1" w:rsidRPr="004F6D52">
        <w:rPr>
          <w:b/>
          <w:bCs/>
          <w:color w:val="0086CD"/>
          <w:sz w:val="24"/>
          <w:szCs w:val="24"/>
        </w:rPr>
        <w:t xml:space="preserve"> een denklijn &amp; een format</w:t>
      </w:r>
    </w:p>
    <w:p w14:paraId="2981AA50" w14:textId="046B03B0" w:rsidR="00095400" w:rsidRDefault="009A0D5D" w:rsidP="72016AB7">
      <w:pPr>
        <w:pStyle w:val="Geenafstand"/>
      </w:pPr>
      <w:r>
        <w:t>Vanuit de branche</w:t>
      </w:r>
      <w:r w:rsidR="00286C1A">
        <w:t>organisaties BK</w:t>
      </w:r>
      <w:r w:rsidR="00903F47">
        <w:t xml:space="preserve"> en B</w:t>
      </w:r>
      <w:r w:rsidR="004F65B7">
        <w:t>M</w:t>
      </w:r>
      <w:r w:rsidR="00903F47">
        <w:t>K</w:t>
      </w:r>
      <w:r>
        <w:t xml:space="preserve"> bieden wij </w:t>
      </w:r>
      <w:r w:rsidR="00FC2B8D">
        <w:t xml:space="preserve">onderstaande denklijn én </w:t>
      </w:r>
      <w:r w:rsidR="69D593C6">
        <w:t xml:space="preserve">een </w:t>
      </w:r>
      <w:r w:rsidR="008072F8">
        <w:t>format</w:t>
      </w:r>
      <w:r w:rsidR="005615A2">
        <w:t xml:space="preserve"> (apart document)</w:t>
      </w:r>
      <w:r w:rsidR="008072F8">
        <w:t xml:space="preserve"> </w:t>
      </w:r>
      <w:r w:rsidR="69D593C6">
        <w:t xml:space="preserve">voor het plan </w:t>
      </w:r>
      <w:r>
        <w:t xml:space="preserve">dat </w:t>
      </w:r>
      <w:r w:rsidR="69D593C6">
        <w:t xml:space="preserve">een houder </w:t>
      </w:r>
      <w:r w:rsidR="00FC2B8D">
        <w:t xml:space="preserve">kan </w:t>
      </w:r>
      <w:r w:rsidR="69D593C6">
        <w:t>overleggen tijdens een inspectie</w:t>
      </w:r>
      <w:r w:rsidR="6C8BC963">
        <w:t xml:space="preserve">. </w:t>
      </w:r>
      <w:r w:rsidR="008072F8">
        <w:t>D</w:t>
      </w:r>
      <w:r w:rsidR="00422092">
        <w:t>eze denklijn en het</w:t>
      </w:r>
      <w:r w:rsidR="008072F8">
        <w:t xml:space="preserve"> format</w:t>
      </w:r>
      <w:r w:rsidR="005615A2">
        <w:t xml:space="preserve"> </w:t>
      </w:r>
      <w:r w:rsidR="00422092">
        <w:t>zijn</w:t>
      </w:r>
      <w:r w:rsidR="6C8BC963">
        <w:t xml:space="preserve"> een handreiking</w:t>
      </w:r>
      <w:r w:rsidR="695F9ABE">
        <w:t xml:space="preserve"> vanuit de brancheorganisaties </w:t>
      </w:r>
      <w:r w:rsidR="6C8BC963">
        <w:t xml:space="preserve">die een houder naar eigen inzicht kan </w:t>
      </w:r>
      <w:r w:rsidR="0053258B">
        <w:t>toe</w:t>
      </w:r>
      <w:r w:rsidR="6C8BC963">
        <w:t>passen en wijzigen.</w:t>
      </w:r>
      <w:r w:rsidR="5476D5DB">
        <w:t xml:space="preserve"> Het is altijd aan de toezichthouder om te beoordelen of de genomen maatregelen voldoende zijn om te kunnen spreken van </w:t>
      </w:r>
      <w:r w:rsidR="63FA3840">
        <w:t xml:space="preserve">verantwoorde </w:t>
      </w:r>
      <w:r w:rsidR="00096B2C">
        <w:t xml:space="preserve">keuzes binnen </w:t>
      </w:r>
      <w:r w:rsidR="00D20C58">
        <w:t xml:space="preserve">de </w:t>
      </w:r>
      <w:r w:rsidR="63FA3840">
        <w:t>kinderopvang.</w:t>
      </w:r>
      <w:r w:rsidR="00086CCB">
        <w:t xml:space="preserve"> </w:t>
      </w:r>
    </w:p>
    <w:p w14:paraId="139653EB" w14:textId="77777777" w:rsidR="00095400" w:rsidRDefault="00095400" w:rsidP="72016AB7">
      <w:pPr>
        <w:pStyle w:val="Geenafstand"/>
      </w:pPr>
    </w:p>
    <w:p w14:paraId="710B7500" w14:textId="5EDD3A16" w:rsidR="69D593C6" w:rsidRDefault="00D20C58" w:rsidP="72016AB7">
      <w:pPr>
        <w:pStyle w:val="Geenafstand"/>
      </w:pPr>
      <w:r>
        <w:t xml:space="preserve">Het format </w:t>
      </w:r>
      <w:r w:rsidR="00986D48">
        <w:t xml:space="preserve">moet houvast bieden om </w:t>
      </w:r>
      <w:r w:rsidR="00E444A0">
        <w:t xml:space="preserve">zo duidelijk mogelijk te onderbouwen en verantwoorden waarom en op welke onderdelen wordt afgeweken </w:t>
      </w:r>
      <w:r w:rsidR="000A0A64">
        <w:t xml:space="preserve">in het kader van verzachtende omstandigheden </w:t>
      </w:r>
      <w:r w:rsidR="000A0A64">
        <w:lastRenderedPageBreak/>
        <w:t xml:space="preserve">of overmacht. Een goed onderbouwd plan van aanpak dient als </w:t>
      </w:r>
      <w:r w:rsidR="00632369">
        <w:t xml:space="preserve">ondersteuning in de dialoog met het team, de ouders en het toezicht. </w:t>
      </w:r>
      <w:r w:rsidR="00FC7760" w:rsidRPr="00214F2D">
        <w:rPr>
          <w:highlight w:val="yellow"/>
        </w:rPr>
        <w:t xml:space="preserve">Een plan is een middel om te komen tot de juiste afwegingen. </w:t>
      </w:r>
      <w:r w:rsidR="004B5825" w:rsidRPr="00214F2D">
        <w:rPr>
          <w:highlight w:val="yellow"/>
        </w:rPr>
        <w:t>Het dient ook om anderen inzicht te geven</w:t>
      </w:r>
      <w:r w:rsidR="0052756F" w:rsidRPr="00214F2D">
        <w:rPr>
          <w:highlight w:val="yellow"/>
        </w:rPr>
        <w:t xml:space="preserve"> in </w:t>
      </w:r>
      <w:r w:rsidR="00922AEC" w:rsidRPr="00214F2D">
        <w:rPr>
          <w:highlight w:val="yellow"/>
        </w:rPr>
        <w:t>de</w:t>
      </w:r>
      <w:r w:rsidR="0052756F" w:rsidRPr="00214F2D">
        <w:rPr>
          <w:highlight w:val="yellow"/>
        </w:rPr>
        <w:t xml:space="preserve"> keuzes</w:t>
      </w:r>
      <w:r w:rsidR="00922AEC" w:rsidRPr="00214F2D">
        <w:rPr>
          <w:highlight w:val="yellow"/>
        </w:rPr>
        <w:t xml:space="preserve"> die de organisatie maakt</w:t>
      </w:r>
      <w:r w:rsidR="004B5825" w:rsidRPr="00214F2D">
        <w:rPr>
          <w:highlight w:val="yellow"/>
        </w:rPr>
        <w:t xml:space="preserve">. </w:t>
      </w:r>
      <w:r w:rsidR="00FC7760" w:rsidRPr="00214F2D">
        <w:rPr>
          <w:highlight w:val="yellow"/>
        </w:rPr>
        <w:t>Daarna vindt in de praktijk de toets plaats of daadwerkelijk de verantwoorde keuzes zijn gemaakt.</w:t>
      </w:r>
      <w:r w:rsidR="00FC7760">
        <w:t xml:space="preserve"> </w:t>
      </w:r>
    </w:p>
    <w:p w14:paraId="449D082C" w14:textId="62FA2AD8" w:rsidR="729BE006" w:rsidRDefault="729BE006" w:rsidP="729BE006">
      <w:pPr>
        <w:pStyle w:val="Geenafstand"/>
        <w:rPr>
          <w:b/>
          <w:bCs/>
        </w:rPr>
      </w:pPr>
    </w:p>
    <w:p w14:paraId="6CCC4079" w14:textId="3D3AABDB" w:rsidR="72016AB7" w:rsidRPr="004F6D52" w:rsidRDefault="1B3AE312" w:rsidP="68565A09">
      <w:pPr>
        <w:pStyle w:val="Geenafstand"/>
        <w:rPr>
          <w:b/>
          <w:bCs/>
          <w:color w:val="0086CD"/>
          <w:sz w:val="24"/>
          <w:szCs w:val="24"/>
        </w:rPr>
      </w:pPr>
      <w:r w:rsidRPr="004F6D52">
        <w:rPr>
          <w:b/>
          <w:bCs/>
          <w:color w:val="0086CD"/>
          <w:sz w:val="24"/>
          <w:szCs w:val="24"/>
        </w:rPr>
        <w:t xml:space="preserve">Stap 1: </w:t>
      </w:r>
      <w:r w:rsidR="25C5E2E0" w:rsidRPr="004F6D52">
        <w:rPr>
          <w:b/>
          <w:bCs/>
          <w:color w:val="0086CD"/>
          <w:sz w:val="24"/>
          <w:szCs w:val="24"/>
        </w:rPr>
        <w:t>Inspanning om afwijkingen van kwaliteitseisen te voorkomen</w:t>
      </w:r>
      <w:r w:rsidR="000E7644" w:rsidRPr="004F6D52">
        <w:rPr>
          <w:b/>
          <w:bCs/>
          <w:color w:val="0086CD"/>
          <w:sz w:val="24"/>
          <w:szCs w:val="24"/>
        </w:rPr>
        <w:t xml:space="preserve"> (de normale situatie)</w:t>
      </w:r>
    </w:p>
    <w:p w14:paraId="74599AB3" w14:textId="5FE413AE" w:rsidR="72016AB7" w:rsidRDefault="499F9EEC" w:rsidP="729BE006">
      <w:pPr>
        <w:pStyle w:val="Geenafstand"/>
      </w:pPr>
      <w:r>
        <w:t xml:space="preserve">De houder toont </w:t>
      </w:r>
      <w:r w:rsidR="668F7639">
        <w:t xml:space="preserve">schriftelijk </w:t>
      </w:r>
      <w:r>
        <w:t>aan dat de locatie onder normale omstandigheden conform de kwaliteitseisen was georganiseerd door: werving- en selectiebeleid, invalbeleid, overzichten en roosters van personeel, overzicht</w:t>
      </w:r>
      <w:r w:rsidR="7FD1814C">
        <w:t xml:space="preserve">en van </w:t>
      </w:r>
      <w:r>
        <w:t>vaste gezichten</w:t>
      </w:r>
      <w:r w:rsidR="20CD8A37">
        <w:t xml:space="preserve">, </w:t>
      </w:r>
      <w:r>
        <w:t>mentorschap</w:t>
      </w:r>
      <w:r w:rsidR="333CAC4E">
        <w:t xml:space="preserve"> en EHBO</w:t>
      </w:r>
      <w:r>
        <w:t xml:space="preserve">. De GGD bekijkt hierbij ook de inspectiehistorie. </w:t>
      </w:r>
    </w:p>
    <w:p w14:paraId="468F3C85" w14:textId="77777777" w:rsidR="003E3EF1" w:rsidRDefault="003E3EF1" w:rsidP="729BE006">
      <w:pPr>
        <w:pStyle w:val="Geenafstand"/>
        <w:rPr>
          <w:rFonts w:ascii="Calibri" w:eastAsia="Calibri" w:hAnsi="Calibri" w:cs="Calibri"/>
        </w:rPr>
      </w:pPr>
    </w:p>
    <w:p w14:paraId="04EBC8EB" w14:textId="77777777" w:rsidR="003E3EF1" w:rsidRDefault="003E3EF1" w:rsidP="003E3EF1">
      <w:pPr>
        <w:pStyle w:val="Geenafstand"/>
        <w:rPr>
          <w:rFonts w:ascii="Calibri" w:eastAsia="Calibri" w:hAnsi="Calibri" w:cs="Calibri"/>
          <w:color w:val="000000" w:themeColor="text1"/>
        </w:rPr>
      </w:pPr>
      <w:r>
        <w:t>Tijdens een inspectie kan de houder dit overzicht tonen aan de inspecteur of biedt de toezichthouder inzicht in bestaande administratiesystemen en documenten.</w:t>
      </w:r>
    </w:p>
    <w:p w14:paraId="35CDCED3" w14:textId="0D8AA771" w:rsidR="729BE006" w:rsidRDefault="729BE006" w:rsidP="729BE006">
      <w:pPr>
        <w:pStyle w:val="Geenafstand"/>
      </w:pPr>
    </w:p>
    <w:p w14:paraId="1487EA0B" w14:textId="45E1BF5F" w:rsidR="72016AB7" w:rsidRPr="004F6D52" w:rsidRDefault="72F0A290" w:rsidP="729BE006">
      <w:pPr>
        <w:pStyle w:val="Geenafstand"/>
        <w:rPr>
          <w:b/>
          <w:bCs/>
          <w:color w:val="0086CD"/>
          <w:sz w:val="24"/>
          <w:szCs w:val="24"/>
        </w:rPr>
      </w:pPr>
      <w:r w:rsidRPr="004F6D52">
        <w:rPr>
          <w:b/>
          <w:bCs/>
          <w:color w:val="0086CD"/>
          <w:sz w:val="24"/>
          <w:szCs w:val="24"/>
        </w:rPr>
        <w:t xml:space="preserve">Stap 2: De houder registreert afwijkingen van de kwaliteitseisen </w:t>
      </w:r>
      <w:r w:rsidR="005762B2" w:rsidRPr="004F6D52">
        <w:rPr>
          <w:b/>
          <w:bCs/>
          <w:color w:val="0086CD"/>
          <w:sz w:val="24"/>
          <w:szCs w:val="24"/>
        </w:rPr>
        <w:t>(de afwijkende situatie)</w:t>
      </w:r>
    </w:p>
    <w:p w14:paraId="413AF91B" w14:textId="7F201327" w:rsidR="72016AB7" w:rsidRDefault="72F0A290" w:rsidP="729BE006">
      <w:pPr>
        <w:pStyle w:val="Geenafstand"/>
        <w:rPr>
          <w:rFonts w:ascii="Calibri" w:eastAsia="Calibri" w:hAnsi="Calibri" w:cs="Calibri"/>
          <w:color w:val="000000" w:themeColor="text1"/>
        </w:rPr>
      </w:pPr>
      <w:r>
        <w:t xml:space="preserve">De organisatie registreert zorgvuldig </w:t>
      </w:r>
      <w:r w:rsidR="7C836799">
        <w:t xml:space="preserve">per dag </w:t>
      </w:r>
      <w:r>
        <w:t>welk kind op welke groep aanwezig is, zeker als dit afwijkend is van de normale planning en plaatsing. Dit is ook van belang in geval van calamiteiten</w:t>
      </w:r>
      <w:r w:rsidR="1D30F501">
        <w:t>!</w:t>
      </w:r>
    </w:p>
    <w:p w14:paraId="6DA027BE" w14:textId="17FF2DF5" w:rsidR="72016AB7" w:rsidRDefault="72F0A290" w:rsidP="68565A09">
      <w:pPr>
        <w:pStyle w:val="Geenafstand"/>
      </w:pPr>
      <w:r>
        <w:t xml:space="preserve">De organisatie registreert afwijkingen in de inzet van voldoende gekwalificeerd personeel, waarbij duidelijk is </w:t>
      </w:r>
      <w:r w:rsidR="3232167E">
        <w:t>hoelang</w:t>
      </w:r>
      <w:r>
        <w:t xml:space="preserve"> de afwijking duurt.</w:t>
      </w:r>
      <w:r w:rsidR="30AA4E03">
        <w:t xml:space="preserve"> Tevens wordt bijgehouden welke afwijkingen er zijn geweest op de kwaliteitseisen</w:t>
      </w:r>
      <w:r w:rsidR="22D3E359">
        <w:t xml:space="preserve"> waarvoor verzachtende omstandigheden en overmacht van toepassing </w:t>
      </w:r>
      <w:r w:rsidR="002D7FBE">
        <w:t xml:space="preserve">kunnen </w:t>
      </w:r>
      <w:r w:rsidR="40CB3B23">
        <w:t>zijn.</w:t>
      </w:r>
      <w:r w:rsidR="00293889" w:rsidRPr="00293889">
        <w:t xml:space="preserve"> </w:t>
      </w:r>
      <w:r w:rsidR="00293889">
        <w:t>Extra arbeidskrapte door corona kan de houder aantonen door de registratie van ziekmeldingen, quarantaines en risicogroep indicaties.</w:t>
      </w:r>
    </w:p>
    <w:p w14:paraId="0C324C87" w14:textId="7B4207A5" w:rsidR="72016AB7" w:rsidRDefault="72016AB7" w:rsidP="68565A09">
      <w:pPr>
        <w:pStyle w:val="Geenafstand"/>
      </w:pPr>
    </w:p>
    <w:p w14:paraId="48F1E887" w14:textId="25CEF840" w:rsidR="72016AB7" w:rsidRDefault="7ED0F57D" w:rsidP="729BE006">
      <w:pPr>
        <w:pStyle w:val="Geenafstand"/>
        <w:rPr>
          <w:rFonts w:ascii="Calibri" w:eastAsia="Calibri" w:hAnsi="Calibri" w:cs="Calibri"/>
          <w:color w:val="000000" w:themeColor="text1"/>
        </w:rPr>
      </w:pPr>
      <w:r>
        <w:t>Tijdens een inspectie kan de houder dit overzicht tonen aan de inspecteur</w:t>
      </w:r>
      <w:r w:rsidR="00F27B66">
        <w:t xml:space="preserve"> of biedt </w:t>
      </w:r>
      <w:r w:rsidR="00F801AF">
        <w:t xml:space="preserve">de toezichthouder </w:t>
      </w:r>
      <w:r w:rsidR="00F27B66">
        <w:t xml:space="preserve">inzicht in bestaande </w:t>
      </w:r>
      <w:r w:rsidR="00293889">
        <w:t>administratie</w:t>
      </w:r>
      <w:r w:rsidR="00F27B66">
        <w:t>systemen</w:t>
      </w:r>
      <w:r w:rsidR="00382448">
        <w:t xml:space="preserve"> en documenten</w:t>
      </w:r>
      <w:r w:rsidR="00F801AF">
        <w:t>.</w:t>
      </w:r>
    </w:p>
    <w:p w14:paraId="356A1960" w14:textId="401C32D3" w:rsidR="729BE006" w:rsidRDefault="729BE006" w:rsidP="729BE006">
      <w:pPr>
        <w:pStyle w:val="Geenafstand"/>
      </w:pPr>
    </w:p>
    <w:p w14:paraId="47264C1E" w14:textId="1C3CEEC1" w:rsidR="72016AB7" w:rsidRPr="004F6D52" w:rsidRDefault="0F55502C" w:rsidP="68565A09">
      <w:pPr>
        <w:pStyle w:val="Geenafstand"/>
        <w:rPr>
          <w:b/>
          <w:bCs/>
          <w:color w:val="0086CD"/>
          <w:sz w:val="24"/>
          <w:szCs w:val="24"/>
        </w:rPr>
      </w:pPr>
      <w:r w:rsidRPr="004F6D52">
        <w:rPr>
          <w:b/>
          <w:bCs/>
          <w:color w:val="0086CD"/>
          <w:sz w:val="24"/>
          <w:szCs w:val="24"/>
        </w:rPr>
        <w:t>Stap 3: Afstemming met de ouders (OC) en medewerkers (OR)</w:t>
      </w:r>
      <w:r w:rsidR="00541860" w:rsidRPr="004F6D52">
        <w:rPr>
          <w:b/>
          <w:bCs/>
          <w:color w:val="0086CD"/>
          <w:sz w:val="24"/>
          <w:szCs w:val="24"/>
        </w:rPr>
        <w:t xml:space="preserve"> (hoe over de afwijkende situaties wordt gecommuniceerd)</w:t>
      </w:r>
    </w:p>
    <w:p w14:paraId="7DF395BC" w14:textId="708D3BC9" w:rsidR="72016AB7" w:rsidRPr="004C4B2C" w:rsidRDefault="4D99362F" w:rsidP="68565A09">
      <w:pPr>
        <w:pStyle w:val="Geenafstand"/>
        <w:rPr>
          <w:highlight w:val="yellow"/>
        </w:rPr>
      </w:pPr>
      <w:r>
        <w:t xml:space="preserve">De </w:t>
      </w:r>
      <w:r w:rsidR="6B748B63">
        <w:t xml:space="preserve">houder </w:t>
      </w:r>
      <w:r w:rsidR="119B7F3D">
        <w:t xml:space="preserve">toont schriftelijk aan </w:t>
      </w:r>
      <w:r w:rsidR="6B748B63">
        <w:t xml:space="preserve">hoe </w:t>
      </w:r>
      <w:r w:rsidR="52CE4A8F">
        <w:t xml:space="preserve">en </w:t>
      </w:r>
      <w:r w:rsidR="7F702054">
        <w:t>wanneer</w:t>
      </w:r>
      <w:r w:rsidR="52CE4A8F">
        <w:t xml:space="preserve"> </w:t>
      </w:r>
      <w:r w:rsidR="6B748B63">
        <w:t>ouders</w:t>
      </w:r>
      <w:r w:rsidR="38B23730">
        <w:t xml:space="preserve"> en medewerkers</w:t>
      </w:r>
      <w:r w:rsidR="6B748B63">
        <w:t xml:space="preserve"> </w:t>
      </w:r>
      <w:r w:rsidR="76B4B54B">
        <w:t xml:space="preserve">zijn </w:t>
      </w:r>
      <w:r w:rsidR="6B748B63">
        <w:t xml:space="preserve">geïnformeerd. </w:t>
      </w:r>
      <w:r w:rsidR="529EF81E">
        <w:t>O</w:t>
      </w:r>
      <w:r w:rsidR="6B748B63">
        <w:t xml:space="preserve">uders </w:t>
      </w:r>
      <w:r w:rsidR="417C8D6F">
        <w:t xml:space="preserve">en medewerkers moeten zorgvuldig </w:t>
      </w:r>
      <w:r w:rsidR="6B748B63">
        <w:t xml:space="preserve">en regelmatig worden geïnformeerd </w:t>
      </w:r>
      <w:r w:rsidR="0032597A">
        <w:t xml:space="preserve">en geconsulteerd </w:t>
      </w:r>
      <w:r w:rsidR="6B748B63">
        <w:t>over wijzigingen in de werkwijze</w:t>
      </w:r>
      <w:r w:rsidR="3E150586">
        <w:t xml:space="preserve">. </w:t>
      </w:r>
      <w:r w:rsidR="005177DA" w:rsidRPr="004C4B2C">
        <w:rPr>
          <w:highlight w:val="yellow"/>
        </w:rPr>
        <w:t xml:space="preserve">Een verdere uitwerking hiervan </w:t>
      </w:r>
      <w:r w:rsidR="0032597A" w:rsidRPr="004C4B2C">
        <w:rPr>
          <w:highlight w:val="yellow"/>
        </w:rPr>
        <w:t xml:space="preserve">met betrekking tot </w:t>
      </w:r>
      <w:r w:rsidR="005177DA" w:rsidRPr="004C4B2C">
        <w:rPr>
          <w:highlight w:val="yellow"/>
        </w:rPr>
        <w:t xml:space="preserve">de </w:t>
      </w:r>
      <w:r w:rsidR="0032597A" w:rsidRPr="004C4B2C">
        <w:rPr>
          <w:highlight w:val="yellow"/>
        </w:rPr>
        <w:t xml:space="preserve">zes </w:t>
      </w:r>
      <w:r w:rsidR="005177DA" w:rsidRPr="004C4B2C">
        <w:rPr>
          <w:highlight w:val="yellow"/>
        </w:rPr>
        <w:t>kwaliteitseisen zijn hieronder te vinden.</w:t>
      </w:r>
    </w:p>
    <w:p w14:paraId="56DD3F13" w14:textId="2B059773" w:rsidR="72016AB7" w:rsidRPr="004C4B2C" w:rsidRDefault="72016AB7" w:rsidP="68565A09">
      <w:pPr>
        <w:pStyle w:val="Geenafstand"/>
        <w:rPr>
          <w:highlight w:val="yellow"/>
        </w:rPr>
      </w:pPr>
    </w:p>
    <w:p w14:paraId="3E27C117" w14:textId="1DBA31AB" w:rsidR="001B3EB5" w:rsidRDefault="001B3EB5" w:rsidP="68565A09">
      <w:pPr>
        <w:pStyle w:val="Geenafstand"/>
      </w:pPr>
      <w:r w:rsidRPr="004C4B2C">
        <w:rPr>
          <w:highlight w:val="yellow"/>
        </w:rPr>
        <w:t xml:space="preserve">De oudercommissie heeft adviesrecht op verantwoorde kinderopvang en op de toegepaste wijzigingen. Tip: spreek met </w:t>
      </w:r>
      <w:r w:rsidR="00F45DBB" w:rsidRPr="004C4B2C">
        <w:rPr>
          <w:highlight w:val="yellow"/>
        </w:rPr>
        <w:t>de</w:t>
      </w:r>
      <w:r w:rsidRPr="004C4B2C">
        <w:rPr>
          <w:highlight w:val="yellow"/>
        </w:rPr>
        <w:t xml:space="preserve"> OC een verkort adviesrecht af.</w:t>
      </w:r>
      <w:r w:rsidR="00EC4B18" w:rsidRPr="004C4B2C">
        <w:rPr>
          <w:highlight w:val="yellow"/>
        </w:rPr>
        <w:t xml:space="preserve"> Op deze manier kunnen z</w:t>
      </w:r>
      <w:r w:rsidR="004B2DA7" w:rsidRPr="004C4B2C">
        <w:rPr>
          <w:highlight w:val="yellow"/>
        </w:rPr>
        <w:t xml:space="preserve">ij adviseren binnen het tempo dat soms nodig is </w:t>
      </w:r>
      <w:r w:rsidR="008A4D20" w:rsidRPr="004C4B2C">
        <w:rPr>
          <w:highlight w:val="yellow"/>
        </w:rPr>
        <w:t>in deze turbulente tijd om snel tot besluiten te komen.</w:t>
      </w:r>
    </w:p>
    <w:p w14:paraId="3427CCE6" w14:textId="77777777" w:rsidR="001B3EB5" w:rsidRDefault="001B3EB5" w:rsidP="68565A09">
      <w:pPr>
        <w:pStyle w:val="Geenafstand"/>
      </w:pPr>
    </w:p>
    <w:p w14:paraId="7FDFE0D6" w14:textId="0F4C02B3" w:rsidR="72016AB7" w:rsidRDefault="6B748B63" w:rsidP="68565A09">
      <w:pPr>
        <w:pStyle w:val="Geenafstand"/>
        <w:rPr>
          <w:rFonts w:ascii="Calibri" w:eastAsia="Calibri" w:hAnsi="Calibri" w:cs="Calibri"/>
          <w:color w:val="000000" w:themeColor="text1"/>
        </w:rPr>
      </w:pPr>
      <w:r w:rsidRPr="68565A09">
        <w:t>Organisaties maken duidelijk wanneer wordt besloten dat geen sprake meer is van verantwoorde kinderopvang en wanneer een groep</w:t>
      </w:r>
      <w:r w:rsidR="685557F6" w:rsidRPr="68565A09">
        <w:t xml:space="preserve"> of locatie</w:t>
      </w:r>
      <w:r w:rsidRPr="68565A09">
        <w:t xml:space="preserve"> wordt gesloten. De houder informeert ouders over wat dit betekent voor hun overeenkomst</w:t>
      </w:r>
      <w:r w:rsidR="6272F3B4" w:rsidRPr="68565A09">
        <w:t xml:space="preserve"> en medewerkers omtrent hun inzet.</w:t>
      </w:r>
    </w:p>
    <w:p w14:paraId="0DDAD25E" w14:textId="679CB551" w:rsidR="72016AB7" w:rsidRDefault="72016AB7" w:rsidP="68565A09">
      <w:pPr>
        <w:pStyle w:val="Geenafstand"/>
      </w:pPr>
    </w:p>
    <w:p w14:paraId="2B7435F1" w14:textId="426F8C09" w:rsidR="72016AB7" w:rsidRDefault="6B748B63" w:rsidP="68565A09">
      <w:pPr>
        <w:pStyle w:val="Geenafstand"/>
        <w:rPr>
          <w:rFonts w:ascii="Calibri" w:eastAsia="Calibri" w:hAnsi="Calibri" w:cs="Calibri"/>
          <w:color w:val="000000" w:themeColor="text1"/>
        </w:rPr>
      </w:pPr>
      <w:r>
        <w:t>De houder zorgt voor een afschrift van</w:t>
      </w:r>
      <w:r w:rsidR="000C6BC2">
        <w:t xml:space="preserve"> of inzage in </w:t>
      </w:r>
      <w:r>
        <w:t xml:space="preserve">informatie aan ouders en </w:t>
      </w:r>
      <w:r w:rsidR="7FE6195C">
        <w:t>medewerkers</w:t>
      </w:r>
      <w:r>
        <w:t xml:space="preserve"> voor de toezichthouder, ook als informatie plaatsvindt via een ouderportaal, Whatsapp of andere wijze.</w:t>
      </w:r>
    </w:p>
    <w:p w14:paraId="3AF5FCB3" w14:textId="02344DE4" w:rsidR="72016AB7" w:rsidRDefault="72016AB7" w:rsidP="68565A09">
      <w:pPr>
        <w:pStyle w:val="Geenafstand"/>
      </w:pPr>
    </w:p>
    <w:p w14:paraId="720C4720" w14:textId="0CA6CEF8" w:rsidR="72016AB7" w:rsidRPr="004F6D52" w:rsidRDefault="36D489CE" w:rsidP="68565A09">
      <w:pPr>
        <w:pStyle w:val="Geenafstand"/>
        <w:rPr>
          <w:rFonts w:ascii="Verdana" w:eastAsia="Verdana" w:hAnsi="Verdana" w:cs="Verdana"/>
          <w:b/>
          <w:bCs/>
          <w:color w:val="0086CD"/>
          <w:sz w:val="24"/>
          <w:szCs w:val="24"/>
        </w:rPr>
      </w:pPr>
      <w:r w:rsidRPr="004F6D52">
        <w:rPr>
          <w:b/>
          <w:bCs/>
          <w:color w:val="0086CD"/>
          <w:sz w:val="24"/>
          <w:szCs w:val="24"/>
        </w:rPr>
        <w:t>Stap 4: De opvang is voldoende verantwoord</w:t>
      </w:r>
      <w:r w:rsidR="008A4D20" w:rsidRPr="004F6D52">
        <w:rPr>
          <w:b/>
          <w:bCs/>
          <w:color w:val="0086CD"/>
          <w:sz w:val="24"/>
          <w:szCs w:val="24"/>
        </w:rPr>
        <w:t xml:space="preserve"> (hoe afwijkende situaties worden onderbouwd)</w:t>
      </w:r>
    </w:p>
    <w:p w14:paraId="40B237D2" w14:textId="405BC035" w:rsidR="72016AB7" w:rsidRDefault="36D489CE" w:rsidP="68565A09">
      <w:pPr>
        <w:pStyle w:val="Geenafstand"/>
      </w:pPr>
      <w:r w:rsidRPr="68565A09">
        <w:t>Geen kinderopvang is hetzelfde. Er zijn verschillen in accommodatie en inrichting,</w:t>
      </w:r>
      <w:r w:rsidR="14123EF0" w:rsidRPr="68565A09">
        <w:t xml:space="preserve"> in leeftij</w:t>
      </w:r>
      <w:r w:rsidR="5AD2BC3C" w:rsidRPr="68565A09">
        <w:t>d</w:t>
      </w:r>
      <w:r w:rsidR="14123EF0" w:rsidRPr="68565A09">
        <w:t xml:space="preserve">sopbouw, </w:t>
      </w:r>
      <w:r w:rsidRPr="68565A09">
        <w:t xml:space="preserve">in het personeelsbestand én in de wensen van ouders. Er is daarom ook niet zomaar een algemene uitspraak mogelijk welke keuzes de houder wel en niet kan maken. Wat de </w:t>
      </w:r>
      <w:r w:rsidRPr="68565A09">
        <w:lastRenderedPageBreak/>
        <w:t xml:space="preserve">beste oplossing is, is afhankelijk van het soort kindercentrum, de leeftijdsgroep en ook van de samenstelling van de groep of de vaardigheden van de beroepskrachten. Maatregelen die voor het ene kindercentrum een oplossing bieden, kunnen bij een ander kindercentrum tot onveilige situaties leiden. Maatwerk is dus nodig. De houder moet aantoonbaar een weloverwogen afweging maken in de organisatie van de opvang. </w:t>
      </w:r>
    </w:p>
    <w:p w14:paraId="4E68B155" w14:textId="171BA3E7" w:rsidR="72016AB7" w:rsidRDefault="72016AB7" w:rsidP="68565A09">
      <w:pPr>
        <w:pStyle w:val="Geenafstand"/>
      </w:pPr>
    </w:p>
    <w:p w14:paraId="46A85750" w14:textId="2035B0F7" w:rsidR="72016AB7" w:rsidRDefault="36D489CE" w:rsidP="03CEEB2C">
      <w:pPr>
        <w:pStyle w:val="Geenafstand"/>
        <w:rPr>
          <w:rFonts w:ascii="Calibri" w:eastAsia="Calibri" w:hAnsi="Calibri" w:cs="Calibri"/>
          <w:color w:val="000000" w:themeColor="text1"/>
        </w:rPr>
      </w:pPr>
      <w:r w:rsidRPr="03CEEB2C">
        <w:t xml:space="preserve">Een houder beschrijft in het plan welke keuzes worden gemaakt om de pedagogische kwaliteit en de </w:t>
      </w:r>
      <w:r w:rsidR="00590D2C">
        <w:t>sociaal-</w:t>
      </w:r>
      <w:r w:rsidR="1DDDB0DB" w:rsidRPr="03CEEB2C">
        <w:t xml:space="preserve">emotionele en fysieke </w:t>
      </w:r>
      <w:r w:rsidRPr="03CEEB2C">
        <w:t>veiligheid</w:t>
      </w:r>
      <w:r w:rsidR="7D302373" w:rsidRPr="03CEEB2C">
        <w:t xml:space="preserve">, </w:t>
      </w:r>
      <w:r w:rsidRPr="03CEEB2C">
        <w:t xml:space="preserve">gezondheid </w:t>
      </w:r>
      <w:r w:rsidR="38A20983" w:rsidRPr="03CEEB2C">
        <w:t xml:space="preserve">en stabiliteit </w:t>
      </w:r>
      <w:r w:rsidRPr="03CEEB2C">
        <w:t xml:space="preserve">zo veel mogelijk </w:t>
      </w:r>
      <w:r w:rsidR="6DA9CE64" w:rsidRPr="03CEEB2C">
        <w:t xml:space="preserve">te </w:t>
      </w:r>
      <w:r w:rsidRPr="03CEEB2C">
        <w:t>waarborg</w:t>
      </w:r>
      <w:r w:rsidR="17D1378D" w:rsidRPr="03CEEB2C">
        <w:t>en</w:t>
      </w:r>
      <w:r w:rsidRPr="03CEEB2C">
        <w:t>.</w:t>
      </w:r>
    </w:p>
    <w:p w14:paraId="1FE3E602" w14:textId="0E51154B" w:rsidR="72016AB7" w:rsidRDefault="72016AB7" w:rsidP="03CEEB2C">
      <w:pPr>
        <w:pStyle w:val="Geenafstand"/>
      </w:pPr>
    </w:p>
    <w:p w14:paraId="37808F90" w14:textId="2A9ED990" w:rsidR="72016AB7" w:rsidRDefault="5404F477" w:rsidP="03CEEB2C">
      <w:pPr>
        <w:pStyle w:val="Geenafstand"/>
        <w:rPr>
          <w:rFonts w:ascii="Calibri" w:eastAsia="Calibri" w:hAnsi="Calibri" w:cs="Calibri"/>
          <w:color w:val="000000" w:themeColor="text1"/>
        </w:rPr>
      </w:pPr>
      <w:r>
        <w:t xml:space="preserve">Het kan zijn dat bepaalde oplossingen in de praktijk toch niet goed werken. Dat bijvoorbeeld blijkt dat samenvoegen voor te veel onrust zorgt. Of dat de ondersteuning toch te weinig kennis heeft van het beleid. Het is belangrijk dat houders ruimte maken voor </w:t>
      </w:r>
      <w:r w:rsidR="00AC1EF1">
        <w:t>evaluatie.</w:t>
      </w:r>
      <w:r>
        <w:t xml:space="preserve"> Waarbij de organisatie kijkt wat wel en niet goed ging en daarop de werkwijze aanpast. De organisatie betrekt daarbij de beroepskrachten en de pedagogisch </w:t>
      </w:r>
      <w:r w:rsidR="00A8495A">
        <w:t>beleidsmedewerker/</w:t>
      </w:r>
      <w:r>
        <w:t xml:space="preserve">coach. </w:t>
      </w:r>
    </w:p>
    <w:p w14:paraId="3FD20895" w14:textId="76B59886" w:rsidR="72016AB7" w:rsidRDefault="72016AB7" w:rsidP="03CEEB2C">
      <w:pPr>
        <w:pStyle w:val="Geenafstand"/>
      </w:pPr>
    </w:p>
    <w:p w14:paraId="5F861A2A" w14:textId="2776B567" w:rsidR="72016AB7" w:rsidRDefault="5404F477" w:rsidP="03CEEB2C">
      <w:pPr>
        <w:pStyle w:val="Geenafstand"/>
        <w:rPr>
          <w:rFonts w:ascii="Calibri" w:eastAsia="Calibri" w:hAnsi="Calibri" w:cs="Calibri"/>
          <w:color w:val="000000" w:themeColor="text1"/>
        </w:rPr>
      </w:pPr>
      <w:bookmarkStart w:id="0" w:name="_Hlk89758747"/>
      <w:r w:rsidRPr="03CEEB2C">
        <w:t>Beschrijf in je plan hoe deze verkorte kwaliteitscyclus er uit ziet. Wanneer is er structureel ruimte voor evaluatie, aanpassing, opnieuw plannen en acteren? De toezichthouder weegt dit mee in de beoordeling.</w:t>
      </w:r>
    </w:p>
    <w:bookmarkEnd w:id="0"/>
    <w:p w14:paraId="34DD74D5" w14:textId="5A10199C" w:rsidR="72016AB7" w:rsidRDefault="72016AB7" w:rsidP="03CEEB2C">
      <w:pPr>
        <w:pStyle w:val="Geenafstand"/>
      </w:pPr>
    </w:p>
    <w:p w14:paraId="28E5466A" w14:textId="1E724A8C" w:rsidR="72016AB7" w:rsidRDefault="00153F2F" w:rsidP="03CEEB2C">
      <w:pPr>
        <w:pStyle w:val="Geenafstand"/>
      </w:pPr>
      <w:r>
        <w:t xml:space="preserve">Hieronder staan </w:t>
      </w:r>
      <w:r w:rsidR="0F13F3DE" w:rsidRPr="03CEEB2C">
        <w:t xml:space="preserve">voorbeelden van de afwegingen die een houder kan maken bij </w:t>
      </w:r>
      <w:r w:rsidR="2728E766" w:rsidRPr="03CEEB2C">
        <w:t>6 kwaliteitseisen</w:t>
      </w:r>
      <w:r w:rsidR="0F13F3DE" w:rsidRPr="03CEEB2C">
        <w:t xml:space="preserve"> </w:t>
      </w:r>
      <w:r w:rsidR="60686A19" w:rsidRPr="03CEEB2C">
        <w:t>waarbij</w:t>
      </w:r>
      <w:r w:rsidR="11DEB266" w:rsidRPr="03CEEB2C">
        <w:t xml:space="preserve"> </w:t>
      </w:r>
      <w:r w:rsidR="1BE120A6" w:rsidRPr="03CEEB2C">
        <w:t xml:space="preserve">rekening </w:t>
      </w:r>
      <w:r w:rsidR="00C666B0">
        <w:t>kan</w:t>
      </w:r>
      <w:r w:rsidR="1BE120A6" w:rsidRPr="03CEEB2C">
        <w:t xml:space="preserve"> </w:t>
      </w:r>
      <w:r w:rsidR="04E44993" w:rsidRPr="03CEEB2C">
        <w:t>worden ge</w:t>
      </w:r>
      <w:r w:rsidR="1BE120A6" w:rsidRPr="03CEEB2C">
        <w:t>houden met verzachtende omstandigheden of overmacht.</w:t>
      </w:r>
    </w:p>
    <w:p w14:paraId="5823BBA7" w14:textId="77777777" w:rsidR="005177DA" w:rsidRDefault="005177DA" w:rsidP="03CEEB2C">
      <w:pPr>
        <w:pStyle w:val="Geenafstand"/>
      </w:pPr>
    </w:p>
    <w:p w14:paraId="39D40890" w14:textId="16595388" w:rsidR="005177DA" w:rsidRDefault="005177DA" w:rsidP="03CEEB2C">
      <w:pPr>
        <w:pStyle w:val="Geenafstand"/>
      </w:pPr>
      <w:r>
        <w:t xml:space="preserve">Als de wijzigingen gevolgen hebben voor de opvang van het individuele kind, dient hieraan extra aandacht te worden besteed bij de overdracht aan het begin en eind van de dag. </w:t>
      </w:r>
    </w:p>
    <w:p w14:paraId="409F0BAF" w14:textId="475325EA" w:rsidR="72016AB7" w:rsidRDefault="72016AB7" w:rsidP="68565A09">
      <w:pPr>
        <w:pStyle w:val="Geenafstand"/>
      </w:pPr>
    </w:p>
    <w:p w14:paraId="2F943AB2" w14:textId="6F8FFBF6" w:rsidR="72016AB7" w:rsidRPr="000458AF" w:rsidRDefault="11DEB266" w:rsidP="00D5165D">
      <w:pPr>
        <w:pStyle w:val="Geenafstand"/>
        <w:numPr>
          <w:ilvl w:val="0"/>
          <w:numId w:val="14"/>
        </w:numPr>
        <w:rPr>
          <w:rFonts w:ascii="Calibri" w:eastAsia="Calibri" w:hAnsi="Calibri" w:cs="Calibri"/>
          <w:i/>
          <w:iCs/>
        </w:rPr>
      </w:pPr>
      <w:r w:rsidRPr="36E38AA6">
        <w:rPr>
          <w:i/>
          <w:iCs/>
        </w:rPr>
        <w:t>Opvang in één stam- en basisgroepen:</w:t>
      </w:r>
    </w:p>
    <w:p w14:paraId="7EB6CDCF" w14:textId="0ABC4F81" w:rsidR="72016AB7" w:rsidRDefault="00590D2C" w:rsidP="03CEEB2C">
      <w:pPr>
        <w:pStyle w:val="Geenafstand"/>
        <w:rPr>
          <w:rFonts w:ascii="Calibri" w:eastAsia="Calibri" w:hAnsi="Calibri" w:cs="Calibri"/>
        </w:rPr>
      </w:pPr>
      <w:r w:rsidRPr="007E5C5C">
        <w:rPr>
          <w:highlight w:val="yellow"/>
        </w:rPr>
        <w:t xml:space="preserve">Bij de afweging of een </w:t>
      </w:r>
      <w:r w:rsidR="1262E488" w:rsidRPr="007E5C5C">
        <w:rPr>
          <w:highlight w:val="yellow"/>
        </w:rPr>
        <w:t xml:space="preserve">kind op een andere stam-/ basisgroep </w:t>
      </w:r>
      <w:r w:rsidRPr="007E5C5C">
        <w:rPr>
          <w:highlight w:val="yellow"/>
        </w:rPr>
        <w:t xml:space="preserve">kan </w:t>
      </w:r>
      <w:r w:rsidR="1262E488" w:rsidRPr="007E5C5C">
        <w:rPr>
          <w:highlight w:val="yellow"/>
        </w:rPr>
        <w:t xml:space="preserve">worden opgevangen </w:t>
      </w:r>
      <w:r w:rsidRPr="007E5C5C">
        <w:rPr>
          <w:highlight w:val="yellow"/>
        </w:rPr>
        <w:t xml:space="preserve">is het van belang om te beseffen dat het </w:t>
      </w:r>
      <w:r w:rsidR="1262E488" w:rsidRPr="007E5C5C">
        <w:rPr>
          <w:highlight w:val="yellow"/>
        </w:rPr>
        <w:t>op de andere groep</w:t>
      </w:r>
      <w:r w:rsidRPr="007E5C5C">
        <w:rPr>
          <w:highlight w:val="yellow"/>
        </w:rPr>
        <w:t xml:space="preserve"> aanwezig zijn van</w:t>
      </w:r>
      <w:r w:rsidR="1262E488" w:rsidRPr="007E5C5C">
        <w:rPr>
          <w:highlight w:val="yellow"/>
        </w:rPr>
        <w:t xml:space="preserve"> een bekend gezicht </w:t>
      </w:r>
      <w:r w:rsidRPr="007E5C5C">
        <w:rPr>
          <w:highlight w:val="yellow"/>
        </w:rPr>
        <w:t xml:space="preserve">die </w:t>
      </w:r>
      <w:r w:rsidR="1262E488" w:rsidRPr="007E5C5C">
        <w:rPr>
          <w:highlight w:val="yellow"/>
        </w:rPr>
        <w:t>de opvang verzorgt</w:t>
      </w:r>
      <w:r w:rsidRPr="007E5C5C">
        <w:rPr>
          <w:highlight w:val="yellow"/>
        </w:rPr>
        <w:t xml:space="preserve"> een belangrijke afweging is</w:t>
      </w:r>
      <w:r w:rsidR="1262E488" w:rsidRPr="007E5C5C">
        <w:rPr>
          <w:highlight w:val="yellow"/>
        </w:rPr>
        <w:t xml:space="preserve">. </w:t>
      </w:r>
      <w:r w:rsidR="21D80DD3" w:rsidRPr="007E5C5C">
        <w:rPr>
          <w:highlight w:val="yellow"/>
        </w:rPr>
        <w:t>D</w:t>
      </w:r>
      <w:r w:rsidR="1262E488" w:rsidRPr="007E5C5C">
        <w:rPr>
          <w:highlight w:val="yellow"/>
        </w:rPr>
        <w:t xml:space="preserve">e </w:t>
      </w:r>
      <w:r w:rsidRPr="007E5C5C">
        <w:rPr>
          <w:highlight w:val="yellow"/>
        </w:rPr>
        <w:t xml:space="preserve">inschatting of de </w:t>
      </w:r>
      <w:r w:rsidR="1262E488" w:rsidRPr="007E5C5C">
        <w:rPr>
          <w:highlight w:val="yellow"/>
        </w:rPr>
        <w:t xml:space="preserve">emotionele veiligheid </w:t>
      </w:r>
      <w:r w:rsidR="2B073CA7" w:rsidRPr="007E5C5C">
        <w:rPr>
          <w:highlight w:val="yellow"/>
        </w:rPr>
        <w:t xml:space="preserve">en stabiliteit </w:t>
      </w:r>
      <w:r w:rsidRPr="007E5C5C">
        <w:rPr>
          <w:highlight w:val="yellow"/>
        </w:rPr>
        <w:t>van het individuele kind wel of</w:t>
      </w:r>
      <w:r w:rsidR="4A1006F1" w:rsidRPr="007E5C5C">
        <w:rPr>
          <w:highlight w:val="yellow"/>
        </w:rPr>
        <w:t xml:space="preserve"> </w:t>
      </w:r>
      <w:r w:rsidR="1262E488" w:rsidRPr="007E5C5C">
        <w:rPr>
          <w:highlight w:val="yellow"/>
        </w:rPr>
        <w:t xml:space="preserve">niet in het gedrang </w:t>
      </w:r>
      <w:r w:rsidRPr="007E5C5C">
        <w:rPr>
          <w:highlight w:val="yellow"/>
        </w:rPr>
        <w:t>komt</w:t>
      </w:r>
      <w:r w:rsidR="0968C6EB" w:rsidRPr="007E5C5C">
        <w:rPr>
          <w:highlight w:val="yellow"/>
        </w:rPr>
        <w:t>,</w:t>
      </w:r>
      <w:r w:rsidRPr="007E5C5C">
        <w:rPr>
          <w:highlight w:val="yellow"/>
        </w:rPr>
        <w:t xml:space="preserve"> is hierbij feitelijk de voornaamste afweging.</w:t>
      </w:r>
      <w:r w:rsidR="00832403" w:rsidRPr="007E5C5C">
        <w:rPr>
          <w:highlight w:val="yellow"/>
        </w:rPr>
        <w:t xml:space="preserve"> D</w:t>
      </w:r>
      <w:r w:rsidR="1262E488" w:rsidRPr="007E5C5C">
        <w:rPr>
          <w:highlight w:val="yellow"/>
        </w:rPr>
        <w:t xml:space="preserve">e professionele inschatting van de </w:t>
      </w:r>
      <w:r w:rsidR="00765CB9" w:rsidRPr="007E5C5C">
        <w:rPr>
          <w:highlight w:val="yellow"/>
        </w:rPr>
        <w:t>pedagogisch medewerker</w:t>
      </w:r>
      <w:r w:rsidR="1262E488" w:rsidRPr="007E5C5C">
        <w:rPr>
          <w:highlight w:val="yellow"/>
        </w:rPr>
        <w:t xml:space="preserve"> is hierbij </w:t>
      </w:r>
      <w:r w:rsidR="00832403" w:rsidRPr="007E5C5C">
        <w:rPr>
          <w:highlight w:val="yellow"/>
        </w:rPr>
        <w:t>cruciaal</w:t>
      </w:r>
      <w:r w:rsidR="1262E488" w:rsidRPr="007E5C5C">
        <w:rPr>
          <w:highlight w:val="yellow"/>
        </w:rPr>
        <w:t xml:space="preserve">. </w:t>
      </w:r>
      <w:r w:rsidR="12D8DD90" w:rsidRPr="007E5C5C">
        <w:rPr>
          <w:highlight w:val="yellow"/>
        </w:rPr>
        <w:t xml:space="preserve">Ga niet kinderen verspreiden over de locatie maar vang ze zoveel mogelijk </w:t>
      </w:r>
      <w:r w:rsidR="2A699EF6" w:rsidRPr="007E5C5C">
        <w:rPr>
          <w:highlight w:val="yellow"/>
        </w:rPr>
        <w:t xml:space="preserve">als </w:t>
      </w:r>
      <w:r w:rsidR="1960023B" w:rsidRPr="007E5C5C">
        <w:rPr>
          <w:highlight w:val="yellow"/>
        </w:rPr>
        <w:t xml:space="preserve">één </w:t>
      </w:r>
      <w:r w:rsidR="2A699EF6" w:rsidRPr="007E5C5C">
        <w:rPr>
          <w:highlight w:val="yellow"/>
        </w:rPr>
        <w:t xml:space="preserve">groepje </w:t>
      </w:r>
      <w:r w:rsidR="12D8DD90" w:rsidRPr="007E5C5C">
        <w:rPr>
          <w:highlight w:val="yellow"/>
        </w:rPr>
        <w:t xml:space="preserve">op met een bekend gezicht. </w:t>
      </w:r>
      <w:r w:rsidR="00832403" w:rsidRPr="007E5C5C">
        <w:rPr>
          <w:highlight w:val="yellow"/>
        </w:rPr>
        <w:t xml:space="preserve">Ga in gesprek met ouders over het opvangen op andere groepen en hoe hier vooraf afspraken over kunnen worden gemaakt. B.v. standaard instemming </w:t>
      </w:r>
      <w:r w:rsidR="001673E5" w:rsidRPr="007E5C5C">
        <w:rPr>
          <w:highlight w:val="yellow"/>
        </w:rPr>
        <w:t xml:space="preserve">dat een kind in de </w:t>
      </w:r>
      <w:r w:rsidR="00832403" w:rsidRPr="007E5C5C">
        <w:rPr>
          <w:highlight w:val="yellow"/>
        </w:rPr>
        <w:t>buurgroep</w:t>
      </w:r>
      <w:r w:rsidR="001673E5" w:rsidRPr="007E5C5C">
        <w:rPr>
          <w:highlight w:val="yellow"/>
        </w:rPr>
        <w:t>(</w:t>
      </w:r>
      <w:r w:rsidR="00832403" w:rsidRPr="007E5C5C">
        <w:rPr>
          <w:highlight w:val="yellow"/>
        </w:rPr>
        <w:t>en</w:t>
      </w:r>
      <w:r w:rsidR="001673E5" w:rsidRPr="007E5C5C">
        <w:rPr>
          <w:highlight w:val="yellow"/>
        </w:rPr>
        <w:t>) kan worden opgevangen</w:t>
      </w:r>
      <w:r w:rsidR="00832403" w:rsidRPr="007E5C5C">
        <w:rPr>
          <w:highlight w:val="yellow"/>
        </w:rPr>
        <w:t xml:space="preserve">. </w:t>
      </w:r>
      <w:r w:rsidR="0030093D" w:rsidRPr="007E5C5C">
        <w:rPr>
          <w:highlight w:val="yellow"/>
        </w:rPr>
        <w:t>Vraag niet</w:t>
      </w:r>
      <w:r w:rsidR="00832403" w:rsidRPr="007E5C5C">
        <w:rPr>
          <w:highlight w:val="yellow"/>
        </w:rPr>
        <w:t xml:space="preserve"> achteraf om toestemming</w:t>
      </w:r>
      <w:r w:rsidR="0030093D" w:rsidRPr="007E5C5C">
        <w:rPr>
          <w:highlight w:val="yellow"/>
        </w:rPr>
        <w:t>.</w:t>
      </w:r>
      <w:r w:rsidR="00832403" w:rsidRPr="007E5C5C">
        <w:rPr>
          <w:highlight w:val="yellow"/>
        </w:rPr>
        <w:t xml:space="preserve"> </w:t>
      </w:r>
      <w:r w:rsidR="0030093D" w:rsidRPr="007E5C5C">
        <w:rPr>
          <w:highlight w:val="yellow"/>
        </w:rPr>
        <w:t>O</w:t>
      </w:r>
      <w:r w:rsidR="00832403" w:rsidRPr="007E5C5C">
        <w:rPr>
          <w:highlight w:val="yellow"/>
        </w:rPr>
        <w:t xml:space="preserve">uders (en </w:t>
      </w:r>
      <w:r w:rsidR="00171846" w:rsidRPr="007E5C5C">
        <w:rPr>
          <w:highlight w:val="yellow"/>
        </w:rPr>
        <w:t xml:space="preserve">daarmee ook de </w:t>
      </w:r>
      <w:r w:rsidR="00832403" w:rsidRPr="007E5C5C">
        <w:rPr>
          <w:highlight w:val="yellow"/>
        </w:rPr>
        <w:t>kinderen) weten</w:t>
      </w:r>
      <w:r w:rsidR="0030093D" w:rsidRPr="007E5C5C">
        <w:rPr>
          <w:highlight w:val="yellow"/>
        </w:rPr>
        <w:t xml:space="preserve"> dan niet</w:t>
      </w:r>
      <w:r w:rsidR="00832403" w:rsidRPr="007E5C5C">
        <w:rPr>
          <w:highlight w:val="yellow"/>
        </w:rPr>
        <w:t xml:space="preserve"> waar ze aan toe zijn</w:t>
      </w:r>
      <w:r w:rsidR="006D6003" w:rsidRPr="007E5C5C">
        <w:rPr>
          <w:highlight w:val="yellow"/>
        </w:rPr>
        <w:t>.</w:t>
      </w:r>
    </w:p>
    <w:p w14:paraId="661746AB" w14:textId="13DA1973" w:rsidR="72016AB7" w:rsidRDefault="72016AB7" w:rsidP="68565A09">
      <w:pPr>
        <w:pStyle w:val="Geenafstand"/>
        <w:rPr>
          <w:rFonts w:ascii="Calibri" w:eastAsia="Calibri" w:hAnsi="Calibri" w:cs="Calibri"/>
        </w:rPr>
      </w:pPr>
    </w:p>
    <w:p w14:paraId="47A0885F" w14:textId="185E0FE9" w:rsidR="72016AB7" w:rsidRDefault="16820DF9" w:rsidP="68565A09">
      <w:pPr>
        <w:pStyle w:val="Geenafstand"/>
        <w:rPr>
          <w:rFonts w:ascii="Calibri" w:eastAsia="Calibri" w:hAnsi="Calibri" w:cs="Calibri"/>
        </w:rPr>
      </w:pPr>
      <w:r w:rsidRPr="729BE006">
        <w:rPr>
          <w:rFonts w:ascii="Calibri" w:eastAsia="Calibri" w:hAnsi="Calibri" w:cs="Calibri"/>
        </w:rPr>
        <w:t>Wanneer je besluit groepen samen te voegen denk er dan aan dat je de maximale groepsgrootte niet overschrijdt en controleer of de ruimtes veilig en passend ingericht zijn voor de doelgroep(en) die je op gaat vangen.</w:t>
      </w:r>
      <w:r w:rsidR="574B9E18" w:rsidRPr="729BE006">
        <w:rPr>
          <w:rFonts w:ascii="Calibri" w:eastAsia="Calibri" w:hAnsi="Calibri" w:cs="Calibri"/>
        </w:rPr>
        <w:t xml:space="preserve"> </w:t>
      </w:r>
      <w:r w:rsidR="574B9E18" w:rsidRPr="000A4FC8">
        <w:rPr>
          <w:rFonts w:ascii="Calibri" w:eastAsia="Calibri" w:hAnsi="Calibri" w:cs="Calibri"/>
          <w:highlight w:val="yellow"/>
        </w:rPr>
        <w:t xml:space="preserve">Ook </w:t>
      </w:r>
      <w:r w:rsidR="3D04A715" w:rsidRPr="000A4FC8">
        <w:rPr>
          <w:rFonts w:ascii="Calibri" w:eastAsia="Calibri" w:hAnsi="Calibri" w:cs="Calibri"/>
          <w:highlight w:val="yellow"/>
        </w:rPr>
        <w:t xml:space="preserve">kun je onderzoeken of </w:t>
      </w:r>
      <w:r w:rsidR="574B9E18" w:rsidRPr="000A4FC8">
        <w:rPr>
          <w:rFonts w:ascii="Calibri" w:eastAsia="Calibri" w:hAnsi="Calibri" w:cs="Calibri"/>
          <w:highlight w:val="yellow"/>
        </w:rPr>
        <w:t>samenvoegen van kleine BSO locaties</w:t>
      </w:r>
      <w:r w:rsidR="5172AE68" w:rsidRPr="000A4FC8">
        <w:rPr>
          <w:rFonts w:ascii="Calibri" w:eastAsia="Calibri" w:hAnsi="Calibri" w:cs="Calibri"/>
          <w:highlight w:val="yellow"/>
        </w:rPr>
        <w:t xml:space="preserve"> </w:t>
      </w:r>
      <w:r w:rsidR="574B9E18" w:rsidRPr="000A4FC8">
        <w:rPr>
          <w:rFonts w:ascii="Calibri" w:eastAsia="Calibri" w:hAnsi="Calibri" w:cs="Calibri"/>
          <w:highlight w:val="yellow"/>
        </w:rPr>
        <w:t xml:space="preserve"> verantwoord is.</w:t>
      </w:r>
      <w:r w:rsidR="00832403" w:rsidRPr="000A4FC8">
        <w:rPr>
          <w:rFonts w:ascii="Calibri" w:eastAsia="Calibri" w:hAnsi="Calibri" w:cs="Calibri"/>
          <w:highlight w:val="yellow"/>
        </w:rPr>
        <w:t xml:space="preserve"> Streef naar zoveel mogelijk continuïteit in het samenvoegen van groepen</w:t>
      </w:r>
      <w:r w:rsidR="006D6003" w:rsidRPr="000A4FC8">
        <w:rPr>
          <w:rFonts w:ascii="Calibri" w:eastAsia="Calibri" w:hAnsi="Calibri" w:cs="Calibri"/>
          <w:highlight w:val="yellow"/>
        </w:rPr>
        <w:t xml:space="preserve"> (voeg zoveel mogelijk steeds dezelfde groepen samen)</w:t>
      </w:r>
      <w:r w:rsidR="00832403" w:rsidRPr="000A4FC8">
        <w:rPr>
          <w:rFonts w:ascii="Calibri" w:eastAsia="Calibri" w:hAnsi="Calibri" w:cs="Calibri"/>
          <w:highlight w:val="yellow"/>
        </w:rPr>
        <w:t>. Dit in verband met de emotionele veiligheid en ook in het kader van de mogelijke besmettingen.</w:t>
      </w:r>
    </w:p>
    <w:p w14:paraId="57B965F3" w14:textId="0DFBB8B8" w:rsidR="72016AB7" w:rsidRDefault="72016AB7" w:rsidP="68565A09">
      <w:pPr>
        <w:pStyle w:val="Geenafstand"/>
      </w:pPr>
    </w:p>
    <w:p w14:paraId="1DCE04FC" w14:textId="481C771B" w:rsidR="72016AB7" w:rsidRDefault="690E8427" w:rsidP="00D5165D">
      <w:pPr>
        <w:pStyle w:val="Geenafstand"/>
        <w:numPr>
          <w:ilvl w:val="0"/>
          <w:numId w:val="14"/>
        </w:numPr>
        <w:rPr>
          <w:rFonts w:ascii="Calibri" w:eastAsia="Calibri" w:hAnsi="Calibri" w:cs="Calibri"/>
        </w:rPr>
      </w:pPr>
      <w:r w:rsidRPr="03CEEB2C">
        <w:rPr>
          <w:i/>
          <w:iCs/>
        </w:rPr>
        <w:t>Het opvangen in één stamgroep ruimte:</w:t>
      </w:r>
    </w:p>
    <w:p w14:paraId="5E232608" w14:textId="52390D71" w:rsidR="72016AB7" w:rsidRDefault="00707991" w:rsidP="68565A09">
      <w:pPr>
        <w:pStyle w:val="Geenafstand"/>
        <w:rPr>
          <w:rFonts w:ascii="Calibri" w:eastAsia="Calibri" w:hAnsi="Calibri" w:cs="Calibri"/>
        </w:rPr>
      </w:pPr>
      <w:r>
        <w:t xml:space="preserve">Maak verantwoorde keuzes </w:t>
      </w:r>
      <w:r w:rsidR="00CF0CA4">
        <w:t xml:space="preserve">in het gebruik maken van méér dan de </w:t>
      </w:r>
      <w:r w:rsidR="007E4CE7">
        <w:t xml:space="preserve">toegestane </w:t>
      </w:r>
      <w:r w:rsidR="6F8E861A">
        <w:t>twee stamgroe</w:t>
      </w:r>
      <w:r w:rsidR="5A28BF73">
        <w:t xml:space="preserve">p </w:t>
      </w:r>
      <w:r w:rsidR="6F8E861A">
        <w:t>ruimtes</w:t>
      </w:r>
      <w:r w:rsidR="69AC21D8">
        <w:t>. C</w:t>
      </w:r>
      <w:r w:rsidR="3EE79D46">
        <w:t>ontroleer of de groepsruimte</w:t>
      </w:r>
      <w:r w:rsidR="00D66742">
        <w:t>n</w:t>
      </w:r>
      <w:r w:rsidR="3EE79D46">
        <w:t xml:space="preserve"> waar je het kind gaat opvangen veilig en passend ingericht </w:t>
      </w:r>
      <w:r w:rsidR="00D66742">
        <w:t xml:space="preserve">zijn </w:t>
      </w:r>
      <w:r w:rsidR="3EE79D46">
        <w:t>voor dit kind</w:t>
      </w:r>
      <w:r w:rsidR="00F534E2">
        <w:t xml:space="preserve"> (en eerder goedgekeurd </w:t>
      </w:r>
      <w:r w:rsidR="00D66742">
        <w:t xml:space="preserve">zijn </w:t>
      </w:r>
      <w:r w:rsidR="00F534E2">
        <w:t>door de GGD)</w:t>
      </w:r>
      <w:r w:rsidR="3EE79D46">
        <w:t>.</w:t>
      </w:r>
      <w:r w:rsidR="003F7398">
        <w:t xml:space="preserve"> Neem de tijd om het kind vertrouwd te maken met de nieuwe ruimte.</w:t>
      </w:r>
    </w:p>
    <w:p w14:paraId="66F0AB1D" w14:textId="7C9987E6" w:rsidR="72016AB7" w:rsidRDefault="72016AB7" w:rsidP="68565A09">
      <w:pPr>
        <w:pStyle w:val="Geenafstand"/>
        <w:rPr>
          <w:rFonts w:ascii="Calibri" w:eastAsia="Calibri" w:hAnsi="Calibri" w:cs="Calibri"/>
        </w:rPr>
      </w:pPr>
    </w:p>
    <w:p w14:paraId="53CE99FA" w14:textId="514AA411" w:rsidR="72016AB7" w:rsidRDefault="699DE8BE" w:rsidP="00D5165D">
      <w:pPr>
        <w:pStyle w:val="Geenafstand"/>
        <w:numPr>
          <w:ilvl w:val="0"/>
          <w:numId w:val="14"/>
        </w:numPr>
        <w:rPr>
          <w:i/>
          <w:iCs/>
        </w:rPr>
      </w:pPr>
      <w:r w:rsidRPr="68565A09">
        <w:rPr>
          <w:i/>
          <w:iCs/>
        </w:rPr>
        <w:lastRenderedPageBreak/>
        <w:t>De inzet van beroepskrachten in opleiding:</w:t>
      </w:r>
    </w:p>
    <w:p w14:paraId="7BFAA394" w14:textId="5823AB66" w:rsidR="72016AB7" w:rsidRDefault="499A1348" w:rsidP="68565A09">
      <w:pPr>
        <w:pStyle w:val="Geenafstand"/>
        <w:rPr>
          <w:rFonts w:ascii="Calibri" w:eastAsia="Calibri" w:hAnsi="Calibri" w:cs="Calibri"/>
        </w:rPr>
      </w:pPr>
      <w:r w:rsidRPr="729BE006">
        <w:rPr>
          <w:rFonts w:ascii="Calibri" w:eastAsia="Calibri" w:hAnsi="Calibri" w:cs="Calibri"/>
        </w:rPr>
        <w:t xml:space="preserve">Door de personeelskrapte komt een houder gekwalificeerd personeel tekort om aan de BKR te voldoen. Per 1 januari 2022 </w:t>
      </w:r>
      <w:r w:rsidR="00F22383" w:rsidRPr="729BE006">
        <w:rPr>
          <w:rFonts w:ascii="Calibri" w:eastAsia="Calibri" w:hAnsi="Calibri" w:cs="Calibri"/>
        </w:rPr>
        <w:t xml:space="preserve">mogen </w:t>
      </w:r>
      <w:r w:rsidR="5EF1A0D5" w:rsidRPr="729BE006">
        <w:rPr>
          <w:rFonts w:ascii="Calibri" w:eastAsia="Calibri" w:hAnsi="Calibri" w:cs="Calibri"/>
        </w:rPr>
        <w:t xml:space="preserve">beroepskrachten in opleiding </w:t>
      </w:r>
      <w:r w:rsidRPr="729BE006">
        <w:rPr>
          <w:rFonts w:ascii="Calibri" w:eastAsia="Calibri" w:hAnsi="Calibri" w:cs="Calibri"/>
        </w:rPr>
        <w:t>tot 50% van het aantal in te zetten beroepskrachten</w:t>
      </w:r>
      <w:r w:rsidR="46E3DDAB" w:rsidRPr="729BE006">
        <w:rPr>
          <w:rFonts w:ascii="Calibri" w:eastAsia="Calibri" w:hAnsi="Calibri" w:cs="Calibri"/>
        </w:rPr>
        <w:t xml:space="preserve"> </w:t>
      </w:r>
      <w:r w:rsidR="002574F5" w:rsidRPr="729BE006">
        <w:rPr>
          <w:rFonts w:ascii="Calibri" w:eastAsia="Calibri" w:hAnsi="Calibri" w:cs="Calibri"/>
        </w:rPr>
        <w:t xml:space="preserve">formatief worden ingezet </w:t>
      </w:r>
      <w:r w:rsidR="46E3DDAB" w:rsidRPr="729BE006">
        <w:rPr>
          <w:rFonts w:ascii="Calibri" w:eastAsia="Calibri" w:hAnsi="Calibri" w:cs="Calibri"/>
        </w:rPr>
        <w:t>om aan de BKR te voldoen</w:t>
      </w:r>
      <w:r w:rsidRPr="729BE006">
        <w:rPr>
          <w:rFonts w:ascii="Calibri" w:eastAsia="Calibri" w:hAnsi="Calibri" w:cs="Calibri"/>
        </w:rPr>
        <w:t xml:space="preserve">. </w:t>
      </w:r>
      <w:r w:rsidR="7EE2D19B" w:rsidRPr="729BE006">
        <w:rPr>
          <w:rFonts w:ascii="Calibri" w:eastAsia="Calibri" w:hAnsi="Calibri" w:cs="Calibri"/>
        </w:rPr>
        <w:t xml:space="preserve">Deze maatregel geldt voor een periode van zes maanden. </w:t>
      </w:r>
    </w:p>
    <w:p w14:paraId="764D9F3D" w14:textId="2AF180BF" w:rsidR="72016AB7" w:rsidRDefault="72016AB7" w:rsidP="68565A09">
      <w:pPr>
        <w:pStyle w:val="Geenafstand"/>
        <w:rPr>
          <w:rFonts w:ascii="Calibri" w:eastAsia="Calibri" w:hAnsi="Calibri" w:cs="Calibri"/>
        </w:rPr>
      </w:pPr>
    </w:p>
    <w:p w14:paraId="5A271FF7" w14:textId="7FE08252" w:rsidR="72016AB7" w:rsidRDefault="31F4100C" w:rsidP="68565A09">
      <w:pPr>
        <w:pStyle w:val="Geenafstand"/>
        <w:rPr>
          <w:rFonts w:ascii="Calibri" w:eastAsia="Calibri" w:hAnsi="Calibri" w:cs="Calibri"/>
        </w:rPr>
      </w:pPr>
      <w:r w:rsidRPr="729BE006">
        <w:rPr>
          <w:rFonts w:ascii="Calibri" w:eastAsia="Calibri" w:hAnsi="Calibri" w:cs="Calibri"/>
        </w:rPr>
        <w:t>De formatieve inzet van een beroepskracht in opleiding wordt bepaald door de fase van de opleiding</w:t>
      </w:r>
      <w:r w:rsidR="5416AB87" w:rsidRPr="729BE006">
        <w:rPr>
          <w:rFonts w:ascii="Calibri" w:eastAsia="Calibri" w:hAnsi="Calibri" w:cs="Calibri"/>
        </w:rPr>
        <w:t>. De houder stelt de formatieve inzetbaarheid in fase 1 en fase 2 vast op basis van informatie van de opleidings- en praktijkbegeleider en legt deze schriftelijk vast.</w:t>
      </w:r>
    </w:p>
    <w:p w14:paraId="42A713B5" w14:textId="77777777" w:rsidR="00536F85" w:rsidRDefault="00536F85" w:rsidP="68565A09">
      <w:pPr>
        <w:pStyle w:val="Geenafstand"/>
        <w:rPr>
          <w:rFonts w:ascii="Calibri" w:eastAsia="Calibri" w:hAnsi="Calibri" w:cs="Calibri"/>
        </w:rPr>
      </w:pPr>
    </w:p>
    <w:p w14:paraId="2E8B6430" w14:textId="35F31D5F" w:rsidR="00536F85" w:rsidRPr="000A4FC8" w:rsidRDefault="00D9798D" w:rsidP="68565A09">
      <w:pPr>
        <w:pStyle w:val="Geenafstand"/>
        <w:rPr>
          <w:rFonts w:ascii="Calibri" w:eastAsia="Calibri" w:hAnsi="Calibri" w:cs="Calibri"/>
          <w:highlight w:val="yellow"/>
        </w:rPr>
      </w:pPr>
      <w:r w:rsidRPr="000A4FC8">
        <w:rPr>
          <w:rFonts w:ascii="Calibri" w:eastAsia="Calibri" w:hAnsi="Calibri" w:cs="Calibri"/>
          <w:highlight w:val="yellow"/>
        </w:rPr>
        <w:t>Er</w:t>
      </w:r>
      <w:r w:rsidR="002436E6" w:rsidRPr="000A4FC8">
        <w:rPr>
          <w:rFonts w:ascii="Calibri" w:eastAsia="Calibri" w:hAnsi="Calibri" w:cs="Calibri"/>
          <w:highlight w:val="yellow"/>
        </w:rPr>
        <w:t xml:space="preserve"> dient </w:t>
      </w:r>
      <w:r w:rsidRPr="000A4FC8">
        <w:rPr>
          <w:rFonts w:ascii="Calibri" w:eastAsia="Calibri" w:hAnsi="Calibri" w:cs="Calibri"/>
          <w:highlight w:val="yellow"/>
        </w:rPr>
        <w:t>voor</w:t>
      </w:r>
      <w:r w:rsidR="002436E6" w:rsidRPr="000A4FC8">
        <w:rPr>
          <w:rFonts w:ascii="Calibri" w:eastAsia="Calibri" w:hAnsi="Calibri" w:cs="Calibri"/>
          <w:highlight w:val="yellow"/>
        </w:rPr>
        <w:t xml:space="preserve"> gezorgd te worden dat beroepskrachten in opleiding enkel op een groep mogen staan wanneer dit overeenkomt met hun formatieve inzetbaarheid conform de cao.</w:t>
      </w:r>
    </w:p>
    <w:p w14:paraId="231BC562" w14:textId="2CBE04D6" w:rsidR="002E6CAF" w:rsidRPr="000A4FC8" w:rsidRDefault="002E6CAF" w:rsidP="68565A09">
      <w:pPr>
        <w:pStyle w:val="Geenafstand"/>
        <w:rPr>
          <w:rFonts w:ascii="Calibri" w:eastAsia="Calibri" w:hAnsi="Calibri" w:cs="Calibri"/>
          <w:highlight w:val="yellow"/>
        </w:rPr>
      </w:pPr>
    </w:p>
    <w:p w14:paraId="0A3B5C52" w14:textId="17EEA636" w:rsidR="002E6CAF" w:rsidRDefault="002E6CAF" w:rsidP="68565A09">
      <w:pPr>
        <w:pStyle w:val="Geenafstand"/>
        <w:rPr>
          <w:rFonts w:ascii="Calibri" w:eastAsia="Calibri" w:hAnsi="Calibri" w:cs="Calibri"/>
        </w:rPr>
      </w:pPr>
      <w:r w:rsidRPr="000A4FC8">
        <w:rPr>
          <w:rFonts w:ascii="Calibri" w:eastAsia="Calibri" w:hAnsi="Calibri" w:cs="Calibri"/>
          <w:highlight w:val="yellow"/>
        </w:rPr>
        <w:t xml:space="preserve">Advies: </w:t>
      </w:r>
      <w:r w:rsidR="00866FF4" w:rsidRPr="000A4FC8">
        <w:rPr>
          <w:rFonts w:ascii="Calibri" w:eastAsia="Calibri" w:hAnsi="Calibri" w:cs="Calibri"/>
          <w:highlight w:val="yellow"/>
        </w:rPr>
        <w:t>D</w:t>
      </w:r>
      <w:r w:rsidRPr="000A4FC8">
        <w:rPr>
          <w:rFonts w:ascii="Calibri" w:eastAsia="Calibri" w:hAnsi="Calibri" w:cs="Calibri"/>
          <w:highlight w:val="yellow"/>
        </w:rPr>
        <w:t xml:space="preserve">e belangrijkste afweging is en blijft dat een </w:t>
      </w:r>
      <w:r w:rsidR="00866FF4" w:rsidRPr="000A4FC8">
        <w:rPr>
          <w:rFonts w:ascii="Calibri" w:eastAsia="Calibri" w:hAnsi="Calibri" w:cs="Calibri"/>
          <w:highlight w:val="yellow"/>
        </w:rPr>
        <w:t>beroepskracht in opleiding</w:t>
      </w:r>
      <w:r w:rsidR="00536F85" w:rsidRPr="000A4FC8">
        <w:rPr>
          <w:rFonts w:ascii="Calibri" w:eastAsia="Calibri" w:hAnsi="Calibri" w:cs="Calibri"/>
          <w:highlight w:val="yellow"/>
        </w:rPr>
        <w:t xml:space="preserve"> </w:t>
      </w:r>
      <w:r w:rsidRPr="000A4FC8">
        <w:rPr>
          <w:rFonts w:ascii="Calibri" w:eastAsia="Calibri" w:hAnsi="Calibri" w:cs="Calibri"/>
          <w:highlight w:val="yellow"/>
        </w:rPr>
        <w:t>pas</w:t>
      </w:r>
      <w:r w:rsidR="009A7813" w:rsidRPr="000A4FC8">
        <w:rPr>
          <w:rFonts w:ascii="Calibri" w:eastAsia="Calibri" w:hAnsi="Calibri" w:cs="Calibri"/>
          <w:highlight w:val="yellow"/>
        </w:rPr>
        <w:t xml:space="preserve"> formatief</w:t>
      </w:r>
      <w:r w:rsidRPr="000A4FC8">
        <w:rPr>
          <w:rFonts w:ascii="Calibri" w:eastAsia="Calibri" w:hAnsi="Calibri" w:cs="Calibri"/>
          <w:highlight w:val="yellow"/>
        </w:rPr>
        <w:t xml:space="preserve"> ingezet wordt als </w:t>
      </w:r>
      <w:r w:rsidR="00866FF4" w:rsidRPr="000A4FC8">
        <w:rPr>
          <w:rFonts w:ascii="Calibri" w:eastAsia="Calibri" w:hAnsi="Calibri" w:cs="Calibri"/>
          <w:highlight w:val="yellow"/>
        </w:rPr>
        <w:t>deze persoon</w:t>
      </w:r>
      <w:r w:rsidRPr="000A4FC8">
        <w:rPr>
          <w:rFonts w:ascii="Calibri" w:eastAsia="Calibri" w:hAnsi="Calibri" w:cs="Calibri"/>
          <w:highlight w:val="yellow"/>
        </w:rPr>
        <w:t xml:space="preserve"> hiertoe in staat is. De houder blijft verantwoordelijk </w:t>
      </w:r>
      <w:r w:rsidR="00866FF4" w:rsidRPr="000A4FC8">
        <w:rPr>
          <w:rFonts w:ascii="Calibri" w:eastAsia="Calibri" w:hAnsi="Calibri" w:cs="Calibri"/>
          <w:highlight w:val="yellow"/>
        </w:rPr>
        <w:t>voor een verantwoorde</w:t>
      </w:r>
      <w:r w:rsidRPr="000A4FC8">
        <w:rPr>
          <w:rFonts w:ascii="Calibri" w:eastAsia="Calibri" w:hAnsi="Calibri" w:cs="Calibri"/>
          <w:highlight w:val="yellow"/>
        </w:rPr>
        <w:t xml:space="preserve"> afweging bij de inzet van de</w:t>
      </w:r>
      <w:r w:rsidR="00866FF4" w:rsidRPr="000A4FC8">
        <w:rPr>
          <w:rFonts w:ascii="Calibri" w:eastAsia="Calibri" w:hAnsi="Calibri" w:cs="Calibri"/>
          <w:highlight w:val="yellow"/>
        </w:rPr>
        <w:t xml:space="preserve"> beroepskracht in opleiding</w:t>
      </w:r>
      <w:r w:rsidRPr="000A4FC8">
        <w:rPr>
          <w:rFonts w:ascii="Calibri" w:eastAsia="Calibri" w:hAnsi="Calibri" w:cs="Calibri"/>
          <w:highlight w:val="yellow"/>
        </w:rPr>
        <w:t xml:space="preserve">. Denk hierbij aan de combinatie van een </w:t>
      </w:r>
      <w:r w:rsidR="00B81B4F" w:rsidRPr="000A4FC8">
        <w:rPr>
          <w:rFonts w:ascii="Calibri" w:eastAsia="Calibri" w:hAnsi="Calibri" w:cs="Calibri"/>
          <w:highlight w:val="yellow"/>
        </w:rPr>
        <w:t>beroepskracht in opleiding</w:t>
      </w:r>
      <w:r w:rsidRPr="000A4FC8">
        <w:rPr>
          <w:rFonts w:ascii="Calibri" w:eastAsia="Calibri" w:hAnsi="Calibri" w:cs="Calibri"/>
          <w:highlight w:val="yellow"/>
        </w:rPr>
        <w:t xml:space="preserve"> </w:t>
      </w:r>
      <w:r w:rsidR="009A7813" w:rsidRPr="000A4FC8">
        <w:rPr>
          <w:rFonts w:ascii="Calibri" w:eastAsia="Calibri" w:hAnsi="Calibri" w:cs="Calibri"/>
          <w:highlight w:val="yellow"/>
        </w:rPr>
        <w:t>met</w:t>
      </w:r>
      <w:r w:rsidRPr="000A4FC8">
        <w:rPr>
          <w:rFonts w:ascii="Calibri" w:eastAsia="Calibri" w:hAnsi="Calibri" w:cs="Calibri"/>
          <w:highlight w:val="yellow"/>
        </w:rPr>
        <w:t xml:space="preserve"> een geschoolde kracht, geen inzet </w:t>
      </w:r>
      <w:r w:rsidR="00B81B4F" w:rsidRPr="000A4FC8">
        <w:rPr>
          <w:rFonts w:ascii="Calibri" w:eastAsia="Calibri" w:hAnsi="Calibri" w:cs="Calibri"/>
          <w:highlight w:val="yellow"/>
        </w:rPr>
        <w:t xml:space="preserve">bij </w:t>
      </w:r>
      <w:r w:rsidRPr="000A4FC8">
        <w:rPr>
          <w:rFonts w:ascii="Calibri" w:eastAsia="Calibri" w:hAnsi="Calibri" w:cs="Calibri"/>
          <w:highlight w:val="yellow"/>
        </w:rPr>
        <w:t>opening en sluiting waardoor zij alleen staat</w:t>
      </w:r>
      <w:r w:rsidR="0050193F" w:rsidRPr="000A4FC8">
        <w:rPr>
          <w:rFonts w:ascii="Calibri" w:eastAsia="Calibri" w:hAnsi="Calibri" w:cs="Calibri"/>
          <w:highlight w:val="yellow"/>
        </w:rPr>
        <w:t xml:space="preserve"> en </w:t>
      </w:r>
      <w:r w:rsidRPr="000A4FC8">
        <w:rPr>
          <w:rFonts w:ascii="Calibri" w:eastAsia="Calibri" w:hAnsi="Calibri" w:cs="Calibri"/>
          <w:highlight w:val="yellow"/>
        </w:rPr>
        <w:t>d</w:t>
      </w:r>
      <w:r w:rsidR="00726B5C" w:rsidRPr="000A4FC8">
        <w:rPr>
          <w:rFonts w:ascii="Calibri" w:eastAsia="Calibri" w:hAnsi="Calibri" w:cs="Calibri"/>
          <w:highlight w:val="yellow"/>
        </w:rPr>
        <w:t>at er wordt gezorgd voor een positief en veilig opleidingsklimaat.</w:t>
      </w:r>
    </w:p>
    <w:p w14:paraId="3D1D97D1" w14:textId="0FBB2650" w:rsidR="72016AB7" w:rsidRDefault="72016AB7" w:rsidP="68565A09">
      <w:pPr>
        <w:pStyle w:val="Geenafstand"/>
        <w:rPr>
          <w:rFonts w:ascii="Calibri" w:eastAsia="Calibri" w:hAnsi="Calibri" w:cs="Calibri"/>
        </w:rPr>
      </w:pPr>
    </w:p>
    <w:p w14:paraId="1589143A" w14:textId="277657E5" w:rsidR="72016AB7" w:rsidRDefault="13E8C176" w:rsidP="00D5165D">
      <w:pPr>
        <w:pStyle w:val="Geenafstand"/>
        <w:numPr>
          <w:ilvl w:val="0"/>
          <w:numId w:val="14"/>
        </w:numPr>
        <w:rPr>
          <w:i/>
          <w:iCs/>
        </w:rPr>
      </w:pPr>
      <w:r w:rsidRPr="68565A09">
        <w:rPr>
          <w:i/>
          <w:iCs/>
        </w:rPr>
        <w:t>Het vaste gezichtencriterium:</w:t>
      </w:r>
    </w:p>
    <w:p w14:paraId="78ADD43F" w14:textId="77777777" w:rsidR="00937B05" w:rsidRDefault="36D489CE" w:rsidP="68565A09">
      <w:pPr>
        <w:pStyle w:val="Geenafstand"/>
      </w:pPr>
      <w:r>
        <w:t xml:space="preserve">Als de vaste beroepskracht er niet is, kan de houder de emotionele veiligheid </w:t>
      </w:r>
      <w:r w:rsidR="00EC1FD8">
        <w:t xml:space="preserve">zo goed mogelijk </w:t>
      </w:r>
      <w:r>
        <w:t>waarborgen door een andere</w:t>
      </w:r>
      <w:r w:rsidR="002E7B38">
        <w:t>,</w:t>
      </w:r>
      <w:r>
        <w:t xml:space="preserve"> </w:t>
      </w:r>
      <w:r w:rsidR="002E7B38">
        <w:t xml:space="preserve">voor het betreffende kind, </w:t>
      </w:r>
      <w:r>
        <w:t xml:space="preserve">vertrouwde medewerker op de groep te laten werken, </w:t>
      </w:r>
      <w:r w:rsidR="00436769">
        <w:t xml:space="preserve">en </w:t>
      </w:r>
      <w:r>
        <w:t>door extra aandacht aan de kennismaking en de overdracht</w:t>
      </w:r>
      <w:r w:rsidR="25BF3A29">
        <w:t xml:space="preserve"> te geven</w:t>
      </w:r>
      <w:r>
        <w:t xml:space="preserve">. Hierbij is het van belang om te kijken naar wat nodig is voor het individuele kind. </w:t>
      </w:r>
      <w:r w:rsidR="002E7B38">
        <w:t xml:space="preserve">Er zal een zorgvuldige afweging moeten worden gemaakt wanneer een medewerker voor een individueel kind daadwerkelijk aangewezen kan worden als ‘vertrouwd’. </w:t>
      </w:r>
    </w:p>
    <w:p w14:paraId="06760248" w14:textId="77777777" w:rsidR="00937B05" w:rsidRDefault="00937B05" w:rsidP="68565A09">
      <w:pPr>
        <w:pStyle w:val="Geenafstand"/>
      </w:pPr>
    </w:p>
    <w:p w14:paraId="7122CDEC" w14:textId="3FB4643B" w:rsidR="72016AB7" w:rsidRDefault="009476DA" w:rsidP="68565A09">
      <w:pPr>
        <w:pStyle w:val="Geenafstand"/>
        <w:rPr>
          <w:rFonts w:ascii="Calibri" w:eastAsia="Calibri" w:hAnsi="Calibri" w:cs="Calibri"/>
          <w:color w:val="000000" w:themeColor="text1"/>
        </w:rPr>
      </w:pPr>
      <w:r w:rsidRPr="00D4798F">
        <w:rPr>
          <w:highlight w:val="yellow"/>
        </w:rPr>
        <w:t xml:space="preserve">Om aangemerkt te kunnen worden als ‘vertrouwd’ gezicht zal er </w:t>
      </w:r>
      <w:r w:rsidR="00532AC3" w:rsidRPr="00D4798F">
        <w:rPr>
          <w:highlight w:val="yellow"/>
        </w:rPr>
        <w:t xml:space="preserve">herhaald contact moeten zijn geweest tussen een kind en de medewerker. </w:t>
      </w:r>
      <w:r w:rsidR="00757437" w:rsidRPr="00D4798F">
        <w:rPr>
          <w:highlight w:val="yellow"/>
        </w:rPr>
        <w:t xml:space="preserve">Vooral in stressvolle situaties hebben kinderen een vertrouwde pedagogisch medewerker nodig. Voor kwetsbare kinderen geldt dit nog sterker. </w:t>
      </w:r>
      <w:r w:rsidR="002A1AB4" w:rsidRPr="00D4798F">
        <w:rPr>
          <w:highlight w:val="yellow"/>
        </w:rPr>
        <w:t xml:space="preserve">Daarnaast dragen de vertrouwde ruimte en bekende leeftijdsgenootjes bij aan de stabiliteit en emotionele veiligheid. </w:t>
      </w:r>
      <w:r w:rsidR="002E6CAF" w:rsidRPr="00D4798F">
        <w:rPr>
          <w:highlight w:val="yellow"/>
        </w:rPr>
        <w:t>Voor jonge kinderen zijn deze elementen essentieel om zich veilig te kunnen voelen in de kinderopvang</w:t>
      </w:r>
      <w:r w:rsidR="008F66B5" w:rsidRPr="00D4798F">
        <w:rPr>
          <w:highlight w:val="yellow"/>
        </w:rPr>
        <w:t xml:space="preserve"> en zich te blijven ontwikkelen op alle ontwikkelingsdomeinen</w:t>
      </w:r>
      <w:r w:rsidR="002E6CAF" w:rsidRPr="00D4798F">
        <w:rPr>
          <w:highlight w:val="yellow"/>
        </w:rPr>
        <w:t>.</w:t>
      </w:r>
    </w:p>
    <w:p w14:paraId="4C75DD6A" w14:textId="3FCB71B0" w:rsidR="72016AB7" w:rsidRDefault="72016AB7" w:rsidP="68565A09">
      <w:pPr>
        <w:pStyle w:val="Geenafstand"/>
      </w:pPr>
    </w:p>
    <w:p w14:paraId="06796B84" w14:textId="7614B390" w:rsidR="72016AB7" w:rsidRDefault="36D489CE" w:rsidP="68565A09">
      <w:pPr>
        <w:pStyle w:val="Geenafstand"/>
        <w:rPr>
          <w:rFonts w:ascii="Calibri" w:eastAsia="Calibri" w:hAnsi="Calibri" w:cs="Calibri"/>
          <w:color w:val="000000" w:themeColor="text1"/>
        </w:rPr>
      </w:pPr>
      <w:r w:rsidRPr="68565A09">
        <w:t xml:space="preserve">De fysieke veiligheid en gezondheid </w:t>
      </w:r>
      <w:r w:rsidR="12E78D90" w:rsidRPr="68565A09">
        <w:t xml:space="preserve">wordt geborgd door te zorgen </w:t>
      </w:r>
      <w:r w:rsidRPr="68565A09">
        <w:t xml:space="preserve">dat onbekend personeel op de hoogte is van de belangrijkste veiligheids- en gezondheidsmaatregelen. </w:t>
      </w:r>
      <w:r w:rsidR="723A0028" w:rsidRPr="68565A09">
        <w:t>Tevens is</w:t>
      </w:r>
      <w:r w:rsidRPr="68565A09">
        <w:t xml:space="preserve"> kennis </w:t>
      </w:r>
      <w:r w:rsidR="6A89367E" w:rsidRPr="68565A09">
        <w:t>noodzakelijk</w:t>
      </w:r>
      <w:r w:rsidRPr="68565A09">
        <w:t xml:space="preserve"> van allergieën, medicatie of afspraken over </w:t>
      </w:r>
      <w:r w:rsidR="00590D2C">
        <w:t xml:space="preserve">voeding en </w:t>
      </w:r>
      <w:r w:rsidRPr="68565A09">
        <w:t>slaapritme van de kinderen.</w:t>
      </w:r>
    </w:p>
    <w:p w14:paraId="24ED9E55" w14:textId="6C265C01" w:rsidR="72016AB7" w:rsidRDefault="72016AB7" w:rsidP="68565A09">
      <w:pPr>
        <w:pStyle w:val="Geenafstand"/>
      </w:pPr>
    </w:p>
    <w:p w14:paraId="3B6FBE86" w14:textId="51936FEF" w:rsidR="72016AB7" w:rsidRDefault="1BBF18CD" w:rsidP="00D5165D">
      <w:pPr>
        <w:pStyle w:val="Geenafstand"/>
        <w:numPr>
          <w:ilvl w:val="0"/>
          <w:numId w:val="14"/>
        </w:numPr>
        <w:rPr>
          <w:rFonts w:eastAsiaTheme="minorEastAsia"/>
          <w:i/>
          <w:iCs/>
        </w:rPr>
      </w:pPr>
      <w:r w:rsidRPr="68565A09">
        <w:rPr>
          <w:i/>
          <w:iCs/>
        </w:rPr>
        <w:t>De drie-uursregeling:</w:t>
      </w:r>
    </w:p>
    <w:p w14:paraId="0940BF3A" w14:textId="5D049E2E" w:rsidR="72016AB7" w:rsidRDefault="017821CA" w:rsidP="68565A09">
      <w:pPr>
        <w:pStyle w:val="Geenafstand"/>
        <w:rPr>
          <w:rFonts w:ascii="Calibri" w:eastAsia="Calibri" w:hAnsi="Calibri" w:cs="Calibri"/>
        </w:rPr>
      </w:pPr>
      <w:r w:rsidRPr="729BE006">
        <w:rPr>
          <w:rFonts w:ascii="Calibri" w:eastAsia="Calibri" w:hAnsi="Calibri" w:cs="Calibri"/>
        </w:rPr>
        <w:t xml:space="preserve">Wanneer de </w:t>
      </w:r>
      <w:r w:rsidR="6AF41CD5" w:rsidRPr="729BE006">
        <w:rPr>
          <w:rFonts w:ascii="Calibri" w:eastAsia="Calibri" w:hAnsi="Calibri" w:cs="Calibri"/>
        </w:rPr>
        <w:t xml:space="preserve">concrete </w:t>
      </w:r>
      <w:r w:rsidRPr="729BE006">
        <w:rPr>
          <w:rFonts w:ascii="Calibri" w:eastAsia="Calibri" w:hAnsi="Calibri" w:cs="Calibri"/>
        </w:rPr>
        <w:t xml:space="preserve">tijden van de drie-uursregeling anders in het pedagogisch werkplan staan dan dat in de praktijk gebeurt, </w:t>
      </w:r>
      <w:r w:rsidR="004631FD" w:rsidRPr="729BE006">
        <w:rPr>
          <w:rFonts w:ascii="Calibri" w:eastAsia="Calibri" w:hAnsi="Calibri" w:cs="Calibri"/>
        </w:rPr>
        <w:t>zorg er dan voor dat deze afwijking bewust en onderbouwd gebeurt</w:t>
      </w:r>
      <w:r w:rsidRPr="729BE006">
        <w:rPr>
          <w:rFonts w:ascii="Calibri" w:eastAsia="Calibri" w:hAnsi="Calibri" w:cs="Calibri"/>
        </w:rPr>
        <w:t>.</w:t>
      </w:r>
      <w:r w:rsidR="1B7D94C1" w:rsidRPr="729BE006">
        <w:rPr>
          <w:rFonts w:ascii="Calibri" w:eastAsia="Calibri" w:hAnsi="Calibri" w:cs="Calibri"/>
        </w:rPr>
        <w:t xml:space="preserve"> Je mag alleen nooit meer dan 3 uur per dag afwijken.</w:t>
      </w:r>
      <w:r w:rsidRPr="729BE006">
        <w:rPr>
          <w:rFonts w:ascii="Calibri" w:eastAsia="Calibri" w:hAnsi="Calibri" w:cs="Calibri"/>
        </w:rPr>
        <w:t xml:space="preserve"> Wanneer je meer afwijkt is er </w:t>
      </w:r>
      <w:r w:rsidR="31B49A22" w:rsidRPr="729BE006">
        <w:rPr>
          <w:rFonts w:ascii="Calibri" w:eastAsia="Calibri" w:hAnsi="Calibri" w:cs="Calibri"/>
        </w:rPr>
        <w:t xml:space="preserve">namelijk </w:t>
      </w:r>
      <w:r w:rsidRPr="729BE006">
        <w:rPr>
          <w:rFonts w:ascii="Calibri" w:eastAsia="Calibri" w:hAnsi="Calibri" w:cs="Calibri"/>
        </w:rPr>
        <w:t>sprake van een overschrijding van de BKR</w:t>
      </w:r>
      <w:r w:rsidR="32D54645" w:rsidRPr="729BE006">
        <w:rPr>
          <w:rFonts w:ascii="Calibri" w:eastAsia="Calibri" w:hAnsi="Calibri" w:cs="Calibri"/>
        </w:rPr>
        <w:t xml:space="preserve"> en dat is niet toegestaan.</w:t>
      </w:r>
      <w:r w:rsidR="00912018" w:rsidRPr="729BE006">
        <w:rPr>
          <w:rFonts w:ascii="Calibri" w:eastAsia="Calibri" w:hAnsi="Calibri" w:cs="Calibri"/>
        </w:rPr>
        <w:t xml:space="preserve"> Zorg </w:t>
      </w:r>
      <w:r w:rsidR="004D5F86" w:rsidRPr="729BE006">
        <w:rPr>
          <w:rFonts w:ascii="Calibri" w:eastAsia="Calibri" w:hAnsi="Calibri" w:cs="Calibri"/>
        </w:rPr>
        <w:t xml:space="preserve">in het plan </w:t>
      </w:r>
      <w:r w:rsidR="00912018" w:rsidRPr="729BE006">
        <w:rPr>
          <w:rFonts w:ascii="Calibri" w:eastAsia="Calibri" w:hAnsi="Calibri" w:cs="Calibri"/>
        </w:rPr>
        <w:t xml:space="preserve">voor een korte beschrijving van </w:t>
      </w:r>
      <w:r w:rsidR="005C70A7" w:rsidRPr="729BE006">
        <w:rPr>
          <w:rFonts w:ascii="Calibri" w:eastAsia="Calibri" w:hAnsi="Calibri" w:cs="Calibri"/>
        </w:rPr>
        <w:t xml:space="preserve">hoe het welzijn van de kinderen is gewaarborgd </w:t>
      </w:r>
      <w:r w:rsidR="00E05AE5" w:rsidRPr="729BE006">
        <w:rPr>
          <w:rFonts w:ascii="Calibri" w:eastAsia="Calibri" w:hAnsi="Calibri" w:cs="Calibri"/>
        </w:rPr>
        <w:t>op het moment dat er op een andere momenten wordt afgeweken of een dag anders loopt.</w:t>
      </w:r>
    </w:p>
    <w:p w14:paraId="751A247F" w14:textId="25F638B7" w:rsidR="72016AB7" w:rsidRDefault="72016AB7" w:rsidP="68565A09">
      <w:pPr>
        <w:pStyle w:val="Geenafstand"/>
      </w:pPr>
    </w:p>
    <w:p w14:paraId="2A86690E" w14:textId="582B222E" w:rsidR="00FF341D" w:rsidRPr="00FF341D" w:rsidRDefault="00FF341D" w:rsidP="729BE006">
      <w:pPr>
        <w:pStyle w:val="Geenafstand"/>
        <w:numPr>
          <w:ilvl w:val="0"/>
          <w:numId w:val="14"/>
        </w:numPr>
        <w:rPr>
          <w:rFonts w:eastAsiaTheme="minorEastAsia"/>
          <w:i/>
          <w:iCs/>
        </w:rPr>
      </w:pPr>
      <w:r w:rsidRPr="729BE006">
        <w:rPr>
          <w:i/>
          <w:iCs/>
        </w:rPr>
        <w:t xml:space="preserve">De kwalificatie-eisen voor voorschoolse educatie (VE): </w:t>
      </w:r>
    </w:p>
    <w:p w14:paraId="1989FF75" w14:textId="77777777" w:rsidR="00FF341D" w:rsidRDefault="00FF341D" w:rsidP="00FF341D">
      <w:pPr>
        <w:pStyle w:val="Geenafstand"/>
      </w:pPr>
      <w:r>
        <w:t>De huidige eisen die gesteld worden aan een beroepskracht in de VE zijn:</w:t>
      </w:r>
    </w:p>
    <w:p w14:paraId="25F5CD89" w14:textId="77777777" w:rsidR="00FF341D" w:rsidRDefault="00FF341D" w:rsidP="007650FF">
      <w:pPr>
        <w:pStyle w:val="Geenafstand"/>
        <w:numPr>
          <w:ilvl w:val="0"/>
          <w:numId w:val="10"/>
        </w:numPr>
      </w:pPr>
      <w:r>
        <w:t>Een diploma van een opleiding die kwalificeert voor pedagogisch medewerker</w:t>
      </w:r>
    </w:p>
    <w:p w14:paraId="61DABA2A" w14:textId="77777777" w:rsidR="00FF341D" w:rsidRDefault="00FF341D" w:rsidP="007650FF">
      <w:pPr>
        <w:pStyle w:val="Geenafstand"/>
        <w:numPr>
          <w:ilvl w:val="0"/>
          <w:numId w:val="10"/>
        </w:numPr>
      </w:pPr>
      <w:r>
        <w:lastRenderedPageBreak/>
        <w:t xml:space="preserve">Aantoonbaar voldoen aan taalniveau 3F op de onderdelen Mondelinge Vaardigheden en Lezen. </w:t>
      </w:r>
    </w:p>
    <w:p w14:paraId="1F24BC58" w14:textId="77777777" w:rsidR="00FF341D" w:rsidRDefault="00FF341D" w:rsidP="007650FF">
      <w:pPr>
        <w:pStyle w:val="Geenafstand"/>
        <w:numPr>
          <w:ilvl w:val="0"/>
          <w:numId w:val="10"/>
        </w:numPr>
      </w:pPr>
      <w:r>
        <w:t>Specifieke VE-scholing die voldoet aan de eisen van het Besluit basisvoorwaarden kwaliteit VE.</w:t>
      </w:r>
    </w:p>
    <w:p w14:paraId="5F5A42B3" w14:textId="77777777" w:rsidR="00FF341D" w:rsidRDefault="00FF341D" w:rsidP="00FF341D">
      <w:pPr>
        <w:pStyle w:val="Geenafstand"/>
      </w:pPr>
      <w:r>
        <w:t>Daarnaast kan het zijn dat in de gemeentelijke subsidieregeling nog extra eisen gesteld worden aan de beroepskracht in de VE.</w:t>
      </w:r>
    </w:p>
    <w:p w14:paraId="24BDB8DA" w14:textId="77777777" w:rsidR="00FF341D" w:rsidRDefault="00FF341D" w:rsidP="00FF341D">
      <w:pPr>
        <w:pStyle w:val="Geenafstand"/>
      </w:pPr>
    </w:p>
    <w:p w14:paraId="314828C6" w14:textId="1BCBD5DA" w:rsidR="72016AB7" w:rsidRDefault="007346BD" w:rsidP="729BE006">
      <w:pPr>
        <w:pStyle w:val="Geenafstand"/>
        <w:rPr>
          <w:rFonts w:eastAsiaTheme="minorEastAsia"/>
        </w:rPr>
      </w:pPr>
      <w:r>
        <w:t xml:space="preserve">Maak verantwoorde keuzes bij het afwijken van </w:t>
      </w:r>
      <w:r w:rsidR="00854BED">
        <w:t>bovenstaande VE kwalificatie eisen</w:t>
      </w:r>
      <w:r w:rsidR="00FF341D">
        <w:t>. In een VE-groep met twee beroepskrachten (maximaal 16 kinderen) is het gezien de huidige omstandigheden een optie dat naast een volledig VE-gekwalificeerde beroepskracht een gekwalificeerd pedagogisch medewerker wordt ingezet</w:t>
      </w:r>
      <w:r w:rsidR="00067018">
        <w:t xml:space="preserve"> zonder (volledige) VE kwalificatie</w:t>
      </w:r>
      <w:r w:rsidR="00FF341D">
        <w:t>.</w:t>
      </w:r>
    </w:p>
    <w:p w14:paraId="513EFDBA" w14:textId="4396BA9C" w:rsidR="729BE006" w:rsidRDefault="729BE006" w:rsidP="729BE006">
      <w:pPr>
        <w:pStyle w:val="Geenafstand"/>
      </w:pPr>
    </w:p>
    <w:p w14:paraId="0D5F0864" w14:textId="3F4D0A98" w:rsidR="001B4081" w:rsidRPr="004F6D52" w:rsidRDefault="00DA08DF" w:rsidP="729BE006">
      <w:pPr>
        <w:pStyle w:val="Geenafstand"/>
        <w:rPr>
          <w:b/>
          <w:bCs/>
          <w:color w:val="0086CD"/>
          <w:sz w:val="24"/>
          <w:szCs w:val="24"/>
        </w:rPr>
      </w:pPr>
      <w:r w:rsidRPr="004F6D52">
        <w:rPr>
          <w:b/>
          <w:bCs/>
          <w:color w:val="0086CD"/>
          <w:sz w:val="24"/>
          <w:szCs w:val="24"/>
        </w:rPr>
        <w:t xml:space="preserve">Essentiële kwaliteitseisen waar </w:t>
      </w:r>
      <w:r w:rsidRPr="004F6D52">
        <w:rPr>
          <w:b/>
          <w:bCs/>
          <w:color w:val="0086CD"/>
          <w:sz w:val="24"/>
          <w:szCs w:val="24"/>
          <w:u w:val="single"/>
        </w:rPr>
        <w:t>niet</w:t>
      </w:r>
      <w:r w:rsidRPr="004F6D52">
        <w:rPr>
          <w:b/>
          <w:bCs/>
          <w:color w:val="0086CD"/>
          <w:sz w:val="24"/>
          <w:szCs w:val="24"/>
        </w:rPr>
        <w:t xml:space="preserve"> van mag worden afgeweken</w:t>
      </w:r>
    </w:p>
    <w:p w14:paraId="7804D7EC" w14:textId="5A50B5BE" w:rsidR="00682C10" w:rsidRDefault="00682C10" w:rsidP="002D4668">
      <w:pPr>
        <w:pStyle w:val="Geenafstand"/>
      </w:pPr>
      <w:r>
        <w:t xml:space="preserve">Er </w:t>
      </w:r>
      <w:r w:rsidR="00DA08DF">
        <w:t>is</w:t>
      </w:r>
      <w:r>
        <w:t xml:space="preserve"> een aantal situaties waarbij afwijken van de voorschriften te grote risico’s opleveren voor de directe fysieke of emotionele veiligheid van kinderen. De toezichthouder bekijkt of deze eisen in ieder geval worden nageleefd. Is dit niet mogelijk? Dan zal de organisatie de opvang (tijdelijk of gedeeltelijk) moeten staken.</w:t>
      </w:r>
      <w:r w:rsidR="000A6B6C">
        <w:t xml:space="preserve"> Dit betreft in ieder geval de onderstaande eisen:</w:t>
      </w:r>
    </w:p>
    <w:p w14:paraId="304D3423" w14:textId="54D975D7" w:rsidR="00682C10" w:rsidRDefault="00682C10" w:rsidP="000A6B6C">
      <w:pPr>
        <w:pStyle w:val="Geenafstand"/>
        <w:numPr>
          <w:ilvl w:val="0"/>
          <w:numId w:val="11"/>
        </w:numPr>
        <w:ind w:left="360"/>
      </w:pPr>
      <w:r>
        <w:t>Organisaties zetten geen personeel in zonder VOG. Heeft een medewerker een VOG uit het</w:t>
      </w:r>
      <w:r w:rsidR="000A6B6C">
        <w:t xml:space="preserve"> </w:t>
      </w:r>
      <w:r>
        <w:t>onderwijs of de zorg? Dan kan een organisatie tijdelijk deze personen inzetten, mits</w:t>
      </w:r>
    </w:p>
    <w:p w14:paraId="1CD5FA62" w14:textId="07B0A7B9" w:rsidR="00682C10" w:rsidRDefault="00682C10" w:rsidP="000A6B6C">
      <w:pPr>
        <w:pStyle w:val="Geenafstand"/>
        <w:numPr>
          <w:ilvl w:val="0"/>
          <w:numId w:val="12"/>
        </w:numPr>
        <w:ind w:left="720"/>
      </w:pPr>
      <w:r>
        <w:t>De VOG niet ouder is dan 6 maanden</w:t>
      </w:r>
    </w:p>
    <w:p w14:paraId="57F34902" w14:textId="33BFD55B" w:rsidR="00682C10" w:rsidRDefault="00682C10" w:rsidP="000A6B6C">
      <w:pPr>
        <w:pStyle w:val="Geenafstand"/>
        <w:numPr>
          <w:ilvl w:val="0"/>
          <w:numId w:val="12"/>
        </w:numPr>
        <w:ind w:left="720"/>
      </w:pPr>
      <w:r>
        <w:t>De VOG is afgegeven voor aspect 84 (omgang minderjarigen)</w:t>
      </w:r>
    </w:p>
    <w:p w14:paraId="2B44AF8A" w14:textId="508071C2" w:rsidR="00682C10" w:rsidRDefault="003F0488" w:rsidP="000A6B6C">
      <w:pPr>
        <w:pStyle w:val="Geenafstand"/>
        <w:numPr>
          <w:ilvl w:val="0"/>
          <w:numId w:val="12"/>
        </w:numPr>
        <w:ind w:left="720"/>
      </w:pPr>
      <w:r>
        <w:t>D</w:t>
      </w:r>
      <w:r w:rsidR="00682C10">
        <w:t xml:space="preserve">e houder per direct alsnog een VOG voor de kinderopvang aanvraagt en de persoon koppelt aan </w:t>
      </w:r>
      <w:r w:rsidR="00733E9A">
        <w:t>de</w:t>
      </w:r>
      <w:r w:rsidR="00682C10">
        <w:t xml:space="preserve"> organisatie</w:t>
      </w:r>
    </w:p>
    <w:p w14:paraId="050F047F" w14:textId="169E7C0C" w:rsidR="00682C10" w:rsidRDefault="00682C10" w:rsidP="000A6B6C">
      <w:pPr>
        <w:pStyle w:val="Geenafstand"/>
        <w:numPr>
          <w:ilvl w:val="0"/>
          <w:numId w:val="11"/>
        </w:numPr>
        <w:ind w:left="360"/>
      </w:pPr>
      <w:r>
        <w:t>Organisaties kunnen geen medewerkers inzetten als beroepskracht zonder passende (arbeids</w:t>
      </w:r>
      <w:r w:rsidR="004F6D52">
        <w:t>-</w:t>
      </w:r>
      <w:r>
        <w:t>)</w:t>
      </w:r>
      <w:r w:rsidR="004F6D52">
        <w:t xml:space="preserve"> </w:t>
      </w:r>
      <w:r>
        <w:t xml:space="preserve">overeenkomst. Als organisaties andere medewerkers tijdelijk als beroepskracht inzetten, dan moeten zij zorgen dat verantwoordelijkheden goed geregeld zijn, bijvoorbeeld in geval van een calamiteit. De cao is hierbij leidend. </w:t>
      </w:r>
    </w:p>
    <w:p w14:paraId="2C2C3AEE" w14:textId="0456553E" w:rsidR="00682C10" w:rsidRDefault="00682C10" w:rsidP="000A6B6C">
      <w:pPr>
        <w:pStyle w:val="Geenafstand"/>
        <w:numPr>
          <w:ilvl w:val="0"/>
          <w:numId w:val="11"/>
        </w:numPr>
        <w:ind w:left="360"/>
      </w:pPr>
      <w:r>
        <w:t>Kinderen in de dagopvang kunnen niet worden opgevangen als er geen bekende medewerker aanwezig is op de groep.</w:t>
      </w:r>
      <w:r w:rsidR="00E37A4C">
        <w:t xml:space="preserve"> </w:t>
      </w:r>
      <w:r w:rsidR="00E37A4C" w:rsidRPr="00290DDB">
        <w:rPr>
          <w:highlight w:val="yellow"/>
        </w:rPr>
        <w:t>Denk bij een bekende medewerker aan de afwegingen of een medewerker al langere tijd op deze groep ingezet wordt, ervaring heeft met de leeftijdsgroep</w:t>
      </w:r>
      <w:r w:rsidR="00101885" w:rsidRPr="00290DDB">
        <w:rPr>
          <w:highlight w:val="yellow"/>
        </w:rPr>
        <w:t xml:space="preserve"> en goed op de hoogte is van de specifieke behoeften en </w:t>
      </w:r>
      <w:r w:rsidR="00D5165D" w:rsidRPr="00290DDB">
        <w:rPr>
          <w:highlight w:val="yellow"/>
        </w:rPr>
        <w:t>ontwikkeling van ieder kind op de groep.</w:t>
      </w:r>
    </w:p>
    <w:p w14:paraId="37DD782E" w14:textId="5A7B2246" w:rsidR="00682C10" w:rsidRDefault="00682C10" w:rsidP="000A6B6C">
      <w:pPr>
        <w:pStyle w:val="Geenafstand"/>
        <w:numPr>
          <w:ilvl w:val="0"/>
          <w:numId w:val="11"/>
        </w:numPr>
        <w:ind w:left="360"/>
      </w:pPr>
      <w:r>
        <w:t xml:space="preserve">De fysieke veiligheid moet voldoende gewaarborgd zijn: de houder moet in ieder geval zorgen dat aan het </w:t>
      </w:r>
      <w:proofErr w:type="spellStart"/>
      <w:r>
        <w:t>vierogenprincipe</w:t>
      </w:r>
      <w:proofErr w:type="spellEnd"/>
      <w:r>
        <w:t xml:space="preserve"> wordt voldaan, en dat er voldoende EHBO-ers aanwezig zijn. Als het aanwezige personeel nog niet opnieuw geschoold is, moet een houder maatregelen nemen om te zorgen dat er</w:t>
      </w:r>
      <w:r w:rsidR="003521CC">
        <w:t xml:space="preserve"> </w:t>
      </w:r>
      <w:r>
        <w:t>bij calamiteiten wel goed wordt gehandeld.</w:t>
      </w:r>
    </w:p>
    <w:p w14:paraId="718D7643" w14:textId="48B18C7E" w:rsidR="009E7571" w:rsidRDefault="00A44E5F" w:rsidP="000A6B6C">
      <w:pPr>
        <w:pStyle w:val="Geenafstand"/>
        <w:numPr>
          <w:ilvl w:val="0"/>
          <w:numId w:val="11"/>
        </w:numPr>
        <w:ind w:left="360"/>
      </w:pPr>
      <w:r>
        <w:t xml:space="preserve"> </w:t>
      </w:r>
      <w:r w:rsidRPr="00BE4258">
        <w:rPr>
          <w:highlight w:val="yellow"/>
        </w:rPr>
        <w:t xml:space="preserve">Indien wordt afgeweken van andere kwaliteitseisen dan de zes die hierboven worden genoemd, onderbouw de keuzes </w:t>
      </w:r>
      <w:r w:rsidR="4DF0105E" w:rsidRPr="00BE4258">
        <w:rPr>
          <w:highlight w:val="yellow"/>
        </w:rPr>
        <w:t xml:space="preserve">dan </w:t>
      </w:r>
      <w:r w:rsidRPr="00BE4258">
        <w:rPr>
          <w:highlight w:val="yellow"/>
        </w:rPr>
        <w:t>op verantwoorde wijze.</w:t>
      </w:r>
    </w:p>
    <w:sectPr w:rsidR="009E75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4630" w14:textId="77777777" w:rsidR="002E7A9A" w:rsidRDefault="002E7A9A">
      <w:pPr>
        <w:spacing w:after="0" w:line="240" w:lineRule="auto"/>
      </w:pPr>
      <w:r>
        <w:separator/>
      </w:r>
    </w:p>
  </w:endnote>
  <w:endnote w:type="continuationSeparator" w:id="0">
    <w:p w14:paraId="0F4D03D1" w14:textId="77777777" w:rsidR="002E7A9A" w:rsidRDefault="002E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2651" w14:textId="77777777" w:rsidR="00453E06" w:rsidRDefault="00453E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8565A09" w14:paraId="62CA8AD3" w14:textId="77777777" w:rsidTr="68565A09">
      <w:tc>
        <w:tcPr>
          <w:tcW w:w="3005" w:type="dxa"/>
        </w:tcPr>
        <w:p w14:paraId="2C2F93F7" w14:textId="7C3DC865" w:rsidR="68565A09" w:rsidRDefault="68565A09" w:rsidP="68565A09">
          <w:pPr>
            <w:pStyle w:val="Koptekst"/>
            <w:ind w:left="-115"/>
          </w:pPr>
        </w:p>
      </w:tc>
      <w:tc>
        <w:tcPr>
          <w:tcW w:w="3005" w:type="dxa"/>
        </w:tcPr>
        <w:p w14:paraId="5F841D2E" w14:textId="0A75E504" w:rsidR="68565A09" w:rsidRDefault="68565A09" w:rsidP="68565A09">
          <w:pPr>
            <w:pStyle w:val="Koptekst"/>
            <w:jc w:val="center"/>
          </w:pPr>
          <w:r>
            <w:fldChar w:fldCharType="begin"/>
          </w:r>
          <w:r>
            <w:instrText>PAGE</w:instrText>
          </w:r>
          <w:r>
            <w:fldChar w:fldCharType="separate"/>
          </w:r>
          <w:r w:rsidR="00F555F1">
            <w:rPr>
              <w:noProof/>
            </w:rPr>
            <w:t>3</w:t>
          </w:r>
          <w:r>
            <w:fldChar w:fldCharType="end"/>
          </w:r>
        </w:p>
      </w:tc>
      <w:tc>
        <w:tcPr>
          <w:tcW w:w="3005" w:type="dxa"/>
        </w:tcPr>
        <w:p w14:paraId="7F37FA72" w14:textId="3B064760" w:rsidR="68565A09" w:rsidRDefault="68565A09" w:rsidP="68565A09">
          <w:pPr>
            <w:pStyle w:val="Koptekst"/>
            <w:ind w:right="-115"/>
            <w:jc w:val="right"/>
          </w:pPr>
        </w:p>
      </w:tc>
    </w:tr>
  </w:tbl>
  <w:p w14:paraId="541B11CA" w14:textId="2DDBE5E8" w:rsidR="68565A09" w:rsidRDefault="68565A09" w:rsidP="68565A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AC85" w14:textId="77777777" w:rsidR="00453E06" w:rsidRDefault="00453E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59AE" w14:textId="77777777" w:rsidR="002E7A9A" w:rsidRDefault="002E7A9A">
      <w:pPr>
        <w:spacing w:after="0" w:line="240" w:lineRule="auto"/>
      </w:pPr>
      <w:r>
        <w:separator/>
      </w:r>
    </w:p>
  </w:footnote>
  <w:footnote w:type="continuationSeparator" w:id="0">
    <w:p w14:paraId="6728AEE0" w14:textId="77777777" w:rsidR="002E7A9A" w:rsidRDefault="002E7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2AEC" w14:textId="6E7B3FE5" w:rsidR="00453E06" w:rsidRDefault="00453E06">
    <w:pPr>
      <w:pStyle w:val="Koptekst"/>
    </w:pPr>
    <w:r>
      <w:rPr>
        <w:noProof/>
      </w:rPr>
      <w:pict w14:anchorId="094F2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9166688" o:spid="_x0000_s1026" type="#_x0000_t75" style="position:absolute;margin-left:0;margin-top:0;width:907.95pt;height:921.6pt;z-index:-251657216;mso-position-horizontal:center;mso-position-horizontal-relative:margin;mso-position-vertical:center;mso-position-vertical-relative:margin" o:allowincell="f">
          <v:imagedata r:id="rId1" o:title="isolated-3215635_1280"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446E" w14:textId="3C3B53A7" w:rsidR="004F6D52" w:rsidRDefault="00453E06">
    <w:pPr>
      <w:pStyle w:val="Koptekst"/>
    </w:pPr>
    <w:r>
      <w:rPr>
        <w:noProof/>
      </w:rPr>
      <w:pict w14:anchorId="4B04F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9166689" o:spid="_x0000_s1027" type="#_x0000_t75" style="position:absolute;margin-left:0;margin-top:0;width:907.95pt;height:921.6pt;z-index:-251656192;mso-position-horizontal:center;mso-position-horizontal-relative:margin;mso-position-vertical:center;mso-position-vertical-relative:margin" o:allowincell="f">
          <v:imagedata r:id="rId1" o:title="isolated-3215635_1280" gain="19661f" blacklevel="22938f"/>
        </v:shape>
      </w:pict>
    </w:r>
    <w:r w:rsidR="004F6D52">
      <w:rPr>
        <w:noProof/>
      </w:rPr>
      <w:drawing>
        <wp:inline distT="0" distB="0" distL="0" distR="0" wp14:anchorId="1349D291" wp14:editId="728913D7">
          <wp:extent cx="2895600" cy="604849"/>
          <wp:effectExtent l="0" t="0" r="0" b="508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918788" cy="609693"/>
                  </a:xfrm>
                  <a:prstGeom prst="rect">
                    <a:avLst/>
                  </a:prstGeom>
                </pic:spPr>
              </pic:pic>
            </a:graphicData>
          </a:graphic>
        </wp:inline>
      </w:drawing>
    </w:r>
    <w:r w:rsidR="004F6D52">
      <w:t xml:space="preserve">        </w:t>
    </w:r>
    <w:r w:rsidR="004F6D52">
      <w:rPr>
        <w:noProof/>
      </w:rPr>
      <w:drawing>
        <wp:inline distT="0" distB="0" distL="0" distR="0" wp14:anchorId="0A8A434F" wp14:editId="085BA5A7">
          <wp:extent cx="2545080" cy="533751"/>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2583681" cy="541846"/>
                  </a:xfrm>
                  <a:prstGeom prst="rect">
                    <a:avLst/>
                  </a:prstGeom>
                </pic:spPr>
              </pic:pic>
            </a:graphicData>
          </a:graphic>
        </wp:inline>
      </w:drawing>
    </w:r>
  </w:p>
  <w:p w14:paraId="52541B67" w14:textId="3EDC0EB4" w:rsidR="68565A09" w:rsidRDefault="68565A09" w:rsidP="68565A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5BD0" w14:textId="56A933F8" w:rsidR="00453E06" w:rsidRDefault="00453E06">
    <w:pPr>
      <w:pStyle w:val="Koptekst"/>
    </w:pPr>
    <w:r>
      <w:rPr>
        <w:noProof/>
      </w:rPr>
      <w:pict w14:anchorId="343BA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9166687" o:spid="_x0000_s1025" type="#_x0000_t75" style="position:absolute;margin-left:0;margin-top:0;width:907.95pt;height:921.6pt;z-index:-251658240;mso-position-horizontal:center;mso-position-horizontal-relative:margin;mso-position-vertical:center;mso-position-vertical-relative:margin" o:allowincell="f">
          <v:imagedata r:id="rId1" o:title="isolated-3215635_1280" gain="19661f" blacklevel="22938f"/>
        </v:shape>
      </w:pict>
    </w:r>
  </w:p>
</w:hdr>
</file>

<file path=word/intelligence.xml><?xml version="1.0" encoding="utf-8"?>
<int:Intelligence xmlns:int="http://schemas.microsoft.com/office/intelligence/2019/intelligence">
  <int:IntelligenceSettings/>
  <int:Manifest>
    <int:ParagraphRange paragraphId="1579361800" textId="1430331578" start="36" length="20" invalidationStart="36" invalidationLength="20" id="1aksu9Bh"/>
  </int:Manifest>
  <int:Observations>
    <int:Content id="1aksu9B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C32"/>
    <w:multiLevelType w:val="hybridMultilevel"/>
    <w:tmpl w:val="C6CC32D2"/>
    <w:lvl w:ilvl="0" w:tplc="6722DB12">
      <w:start w:val="1"/>
      <w:numFmt w:val="decimal"/>
      <w:lvlText w:val="%1."/>
      <w:lvlJc w:val="left"/>
      <w:pPr>
        <w:ind w:left="720" w:hanging="360"/>
      </w:pPr>
      <w:rPr>
        <w:rFonts w:asciiTheme="minorHAnsi" w:eastAsia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1E073B"/>
    <w:multiLevelType w:val="hybridMultilevel"/>
    <w:tmpl w:val="316416A2"/>
    <w:lvl w:ilvl="0" w:tplc="36B2BF5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4E059CC"/>
    <w:multiLevelType w:val="hybridMultilevel"/>
    <w:tmpl w:val="6DD4BC60"/>
    <w:lvl w:ilvl="0" w:tplc="294A5076">
      <w:start w:val="1"/>
      <w:numFmt w:val="decimal"/>
      <w:lvlText w:val="%1."/>
      <w:lvlJc w:val="left"/>
      <w:pPr>
        <w:ind w:left="720" w:hanging="360"/>
      </w:pPr>
    </w:lvl>
    <w:lvl w:ilvl="1" w:tplc="0DD852FA">
      <w:start w:val="1"/>
      <w:numFmt w:val="lowerLetter"/>
      <w:lvlText w:val="%2."/>
      <w:lvlJc w:val="left"/>
      <w:pPr>
        <w:ind w:left="1440" w:hanging="360"/>
      </w:pPr>
    </w:lvl>
    <w:lvl w:ilvl="2" w:tplc="D0D62A6C">
      <w:start w:val="1"/>
      <w:numFmt w:val="lowerRoman"/>
      <w:lvlText w:val="%3."/>
      <w:lvlJc w:val="right"/>
      <w:pPr>
        <w:ind w:left="2160" w:hanging="180"/>
      </w:pPr>
    </w:lvl>
    <w:lvl w:ilvl="3" w:tplc="BC7096F0">
      <w:start w:val="1"/>
      <w:numFmt w:val="decimal"/>
      <w:lvlText w:val="%4."/>
      <w:lvlJc w:val="left"/>
      <w:pPr>
        <w:ind w:left="2880" w:hanging="360"/>
      </w:pPr>
    </w:lvl>
    <w:lvl w:ilvl="4" w:tplc="E3C81446">
      <w:start w:val="1"/>
      <w:numFmt w:val="lowerLetter"/>
      <w:lvlText w:val="%5."/>
      <w:lvlJc w:val="left"/>
      <w:pPr>
        <w:ind w:left="3600" w:hanging="360"/>
      </w:pPr>
    </w:lvl>
    <w:lvl w:ilvl="5" w:tplc="40C2E1AA">
      <w:start w:val="1"/>
      <w:numFmt w:val="lowerRoman"/>
      <w:lvlText w:val="%6."/>
      <w:lvlJc w:val="right"/>
      <w:pPr>
        <w:ind w:left="4320" w:hanging="180"/>
      </w:pPr>
    </w:lvl>
    <w:lvl w:ilvl="6" w:tplc="FB22F17E">
      <w:start w:val="1"/>
      <w:numFmt w:val="decimal"/>
      <w:lvlText w:val="%7."/>
      <w:lvlJc w:val="left"/>
      <w:pPr>
        <w:ind w:left="5040" w:hanging="360"/>
      </w:pPr>
    </w:lvl>
    <w:lvl w:ilvl="7" w:tplc="239C8B6E">
      <w:start w:val="1"/>
      <w:numFmt w:val="lowerLetter"/>
      <w:lvlText w:val="%8."/>
      <w:lvlJc w:val="left"/>
      <w:pPr>
        <w:ind w:left="5760" w:hanging="360"/>
      </w:pPr>
    </w:lvl>
    <w:lvl w:ilvl="8" w:tplc="7494C464">
      <w:start w:val="1"/>
      <w:numFmt w:val="lowerRoman"/>
      <w:lvlText w:val="%9."/>
      <w:lvlJc w:val="right"/>
      <w:pPr>
        <w:ind w:left="6480" w:hanging="180"/>
      </w:pPr>
    </w:lvl>
  </w:abstractNum>
  <w:abstractNum w:abstractNumId="3" w15:restartNumberingAfterBreak="0">
    <w:nsid w:val="2F48098A"/>
    <w:multiLevelType w:val="hybridMultilevel"/>
    <w:tmpl w:val="43FEFBBE"/>
    <w:lvl w:ilvl="0" w:tplc="5A26E890">
      <w:start w:val="1"/>
      <w:numFmt w:val="bullet"/>
      <w:lvlText w:val=""/>
      <w:lvlJc w:val="left"/>
      <w:pPr>
        <w:ind w:left="720" w:hanging="360"/>
      </w:pPr>
      <w:rPr>
        <w:rFonts w:ascii="Wingdings" w:hAnsi="Wingdings" w:hint="default"/>
      </w:rPr>
    </w:lvl>
    <w:lvl w:ilvl="1" w:tplc="9BFCA47E">
      <w:start w:val="1"/>
      <w:numFmt w:val="bullet"/>
      <w:lvlText w:val="o"/>
      <w:lvlJc w:val="left"/>
      <w:pPr>
        <w:ind w:left="1440" w:hanging="360"/>
      </w:pPr>
      <w:rPr>
        <w:rFonts w:ascii="Courier New" w:hAnsi="Courier New" w:hint="default"/>
      </w:rPr>
    </w:lvl>
    <w:lvl w:ilvl="2" w:tplc="01DCA7FE">
      <w:start w:val="1"/>
      <w:numFmt w:val="bullet"/>
      <w:lvlText w:val=""/>
      <w:lvlJc w:val="left"/>
      <w:pPr>
        <w:ind w:left="2160" w:hanging="360"/>
      </w:pPr>
      <w:rPr>
        <w:rFonts w:ascii="Wingdings" w:hAnsi="Wingdings" w:hint="default"/>
      </w:rPr>
    </w:lvl>
    <w:lvl w:ilvl="3" w:tplc="2D58E732">
      <w:start w:val="1"/>
      <w:numFmt w:val="bullet"/>
      <w:lvlText w:val=""/>
      <w:lvlJc w:val="left"/>
      <w:pPr>
        <w:ind w:left="2880" w:hanging="360"/>
      </w:pPr>
      <w:rPr>
        <w:rFonts w:ascii="Symbol" w:hAnsi="Symbol" w:hint="default"/>
      </w:rPr>
    </w:lvl>
    <w:lvl w:ilvl="4" w:tplc="304064D0">
      <w:start w:val="1"/>
      <w:numFmt w:val="bullet"/>
      <w:lvlText w:val="o"/>
      <w:lvlJc w:val="left"/>
      <w:pPr>
        <w:ind w:left="3600" w:hanging="360"/>
      </w:pPr>
      <w:rPr>
        <w:rFonts w:ascii="Courier New" w:hAnsi="Courier New" w:hint="default"/>
      </w:rPr>
    </w:lvl>
    <w:lvl w:ilvl="5" w:tplc="EBB0866C">
      <w:start w:val="1"/>
      <w:numFmt w:val="bullet"/>
      <w:lvlText w:val=""/>
      <w:lvlJc w:val="left"/>
      <w:pPr>
        <w:ind w:left="4320" w:hanging="360"/>
      </w:pPr>
      <w:rPr>
        <w:rFonts w:ascii="Wingdings" w:hAnsi="Wingdings" w:hint="default"/>
      </w:rPr>
    </w:lvl>
    <w:lvl w:ilvl="6" w:tplc="70248312">
      <w:start w:val="1"/>
      <w:numFmt w:val="bullet"/>
      <w:lvlText w:val=""/>
      <w:lvlJc w:val="left"/>
      <w:pPr>
        <w:ind w:left="5040" w:hanging="360"/>
      </w:pPr>
      <w:rPr>
        <w:rFonts w:ascii="Symbol" w:hAnsi="Symbol" w:hint="default"/>
      </w:rPr>
    </w:lvl>
    <w:lvl w:ilvl="7" w:tplc="CCE63B24">
      <w:start w:val="1"/>
      <w:numFmt w:val="bullet"/>
      <w:lvlText w:val="o"/>
      <w:lvlJc w:val="left"/>
      <w:pPr>
        <w:ind w:left="5760" w:hanging="360"/>
      </w:pPr>
      <w:rPr>
        <w:rFonts w:ascii="Courier New" w:hAnsi="Courier New" w:hint="default"/>
      </w:rPr>
    </w:lvl>
    <w:lvl w:ilvl="8" w:tplc="65A4BD9A">
      <w:start w:val="1"/>
      <w:numFmt w:val="bullet"/>
      <w:lvlText w:val=""/>
      <w:lvlJc w:val="left"/>
      <w:pPr>
        <w:ind w:left="6480" w:hanging="360"/>
      </w:pPr>
      <w:rPr>
        <w:rFonts w:ascii="Wingdings" w:hAnsi="Wingdings" w:hint="default"/>
      </w:rPr>
    </w:lvl>
  </w:abstractNum>
  <w:abstractNum w:abstractNumId="4" w15:restartNumberingAfterBreak="0">
    <w:nsid w:val="47430C0A"/>
    <w:multiLevelType w:val="hybridMultilevel"/>
    <w:tmpl w:val="27E001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C700838"/>
    <w:multiLevelType w:val="hybridMultilevel"/>
    <w:tmpl w:val="E35AAED0"/>
    <w:lvl w:ilvl="0" w:tplc="F1DE6A88">
      <w:start w:val="1"/>
      <w:numFmt w:val="bullet"/>
      <w:lvlText w:val=""/>
      <w:lvlJc w:val="left"/>
      <w:pPr>
        <w:ind w:left="720" w:hanging="360"/>
      </w:pPr>
      <w:rPr>
        <w:rFonts w:ascii="Symbol" w:hAnsi="Symbol" w:hint="default"/>
      </w:rPr>
    </w:lvl>
    <w:lvl w:ilvl="1" w:tplc="69F680DE">
      <w:start w:val="1"/>
      <w:numFmt w:val="bullet"/>
      <w:lvlText w:val="o"/>
      <w:lvlJc w:val="left"/>
      <w:pPr>
        <w:ind w:left="1440" w:hanging="360"/>
      </w:pPr>
      <w:rPr>
        <w:rFonts w:ascii="Courier New" w:hAnsi="Courier New" w:hint="default"/>
      </w:rPr>
    </w:lvl>
    <w:lvl w:ilvl="2" w:tplc="559CBC74">
      <w:start w:val="1"/>
      <w:numFmt w:val="bullet"/>
      <w:lvlText w:val=""/>
      <w:lvlJc w:val="left"/>
      <w:pPr>
        <w:ind w:left="2160" w:hanging="360"/>
      </w:pPr>
      <w:rPr>
        <w:rFonts w:ascii="Wingdings" w:hAnsi="Wingdings" w:hint="default"/>
      </w:rPr>
    </w:lvl>
    <w:lvl w:ilvl="3" w:tplc="305EE67A">
      <w:start w:val="1"/>
      <w:numFmt w:val="bullet"/>
      <w:lvlText w:val=""/>
      <w:lvlJc w:val="left"/>
      <w:pPr>
        <w:ind w:left="2880" w:hanging="360"/>
      </w:pPr>
      <w:rPr>
        <w:rFonts w:ascii="Symbol" w:hAnsi="Symbol" w:hint="default"/>
      </w:rPr>
    </w:lvl>
    <w:lvl w:ilvl="4" w:tplc="8472686A">
      <w:start w:val="1"/>
      <w:numFmt w:val="bullet"/>
      <w:lvlText w:val="o"/>
      <w:lvlJc w:val="left"/>
      <w:pPr>
        <w:ind w:left="3600" w:hanging="360"/>
      </w:pPr>
      <w:rPr>
        <w:rFonts w:ascii="Courier New" w:hAnsi="Courier New" w:hint="default"/>
      </w:rPr>
    </w:lvl>
    <w:lvl w:ilvl="5" w:tplc="2B9096C4">
      <w:start w:val="1"/>
      <w:numFmt w:val="bullet"/>
      <w:lvlText w:val=""/>
      <w:lvlJc w:val="left"/>
      <w:pPr>
        <w:ind w:left="4320" w:hanging="360"/>
      </w:pPr>
      <w:rPr>
        <w:rFonts w:ascii="Wingdings" w:hAnsi="Wingdings" w:hint="default"/>
      </w:rPr>
    </w:lvl>
    <w:lvl w:ilvl="6" w:tplc="749E55D2">
      <w:start w:val="1"/>
      <w:numFmt w:val="bullet"/>
      <w:lvlText w:val=""/>
      <w:lvlJc w:val="left"/>
      <w:pPr>
        <w:ind w:left="5040" w:hanging="360"/>
      </w:pPr>
      <w:rPr>
        <w:rFonts w:ascii="Symbol" w:hAnsi="Symbol" w:hint="default"/>
      </w:rPr>
    </w:lvl>
    <w:lvl w:ilvl="7" w:tplc="B414076A">
      <w:start w:val="1"/>
      <w:numFmt w:val="bullet"/>
      <w:lvlText w:val="o"/>
      <w:lvlJc w:val="left"/>
      <w:pPr>
        <w:ind w:left="5760" w:hanging="360"/>
      </w:pPr>
      <w:rPr>
        <w:rFonts w:ascii="Courier New" w:hAnsi="Courier New" w:hint="default"/>
      </w:rPr>
    </w:lvl>
    <w:lvl w:ilvl="8" w:tplc="B5E23B5E">
      <w:start w:val="1"/>
      <w:numFmt w:val="bullet"/>
      <w:lvlText w:val=""/>
      <w:lvlJc w:val="left"/>
      <w:pPr>
        <w:ind w:left="6480" w:hanging="360"/>
      </w:pPr>
      <w:rPr>
        <w:rFonts w:ascii="Wingdings" w:hAnsi="Wingdings" w:hint="default"/>
      </w:rPr>
    </w:lvl>
  </w:abstractNum>
  <w:abstractNum w:abstractNumId="6" w15:restartNumberingAfterBreak="0">
    <w:nsid w:val="630D34D6"/>
    <w:multiLevelType w:val="hybridMultilevel"/>
    <w:tmpl w:val="5FACCB80"/>
    <w:lvl w:ilvl="0" w:tplc="609CD632">
      <w:start w:val="1"/>
      <w:numFmt w:val="bullet"/>
      <w:lvlText w:val="-"/>
      <w:lvlJc w:val="left"/>
      <w:pPr>
        <w:ind w:left="720" w:hanging="360"/>
      </w:pPr>
      <w:rPr>
        <w:rFonts w:ascii="Calibri" w:hAnsi="Calibri" w:hint="default"/>
      </w:rPr>
    </w:lvl>
    <w:lvl w:ilvl="1" w:tplc="D584C492">
      <w:start w:val="1"/>
      <w:numFmt w:val="bullet"/>
      <w:lvlText w:val="o"/>
      <w:lvlJc w:val="left"/>
      <w:pPr>
        <w:ind w:left="1440" w:hanging="360"/>
      </w:pPr>
      <w:rPr>
        <w:rFonts w:ascii="Courier New" w:hAnsi="Courier New" w:hint="default"/>
      </w:rPr>
    </w:lvl>
    <w:lvl w:ilvl="2" w:tplc="A41AFE70">
      <w:start w:val="1"/>
      <w:numFmt w:val="bullet"/>
      <w:lvlText w:val=""/>
      <w:lvlJc w:val="left"/>
      <w:pPr>
        <w:ind w:left="2160" w:hanging="360"/>
      </w:pPr>
      <w:rPr>
        <w:rFonts w:ascii="Wingdings" w:hAnsi="Wingdings" w:hint="default"/>
      </w:rPr>
    </w:lvl>
    <w:lvl w:ilvl="3" w:tplc="BC082E32">
      <w:start w:val="1"/>
      <w:numFmt w:val="bullet"/>
      <w:lvlText w:val=""/>
      <w:lvlJc w:val="left"/>
      <w:pPr>
        <w:ind w:left="2880" w:hanging="360"/>
      </w:pPr>
      <w:rPr>
        <w:rFonts w:ascii="Symbol" w:hAnsi="Symbol" w:hint="default"/>
      </w:rPr>
    </w:lvl>
    <w:lvl w:ilvl="4" w:tplc="88940898">
      <w:start w:val="1"/>
      <w:numFmt w:val="bullet"/>
      <w:lvlText w:val="o"/>
      <w:lvlJc w:val="left"/>
      <w:pPr>
        <w:ind w:left="3600" w:hanging="360"/>
      </w:pPr>
      <w:rPr>
        <w:rFonts w:ascii="Courier New" w:hAnsi="Courier New" w:hint="default"/>
      </w:rPr>
    </w:lvl>
    <w:lvl w:ilvl="5" w:tplc="0C7099CA">
      <w:start w:val="1"/>
      <w:numFmt w:val="bullet"/>
      <w:lvlText w:val=""/>
      <w:lvlJc w:val="left"/>
      <w:pPr>
        <w:ind w:left="4320" w:hanging="360"/>
      </w:pPr>
      <w:rPr>
        <w:rFonts w:ascii="Wingdings" w:hAnsi="Wingdings" w:hint="default"/>
      </w:rPr>
    </w:lvl>
    <w:lvl w:ilvl="6" w:tplc="5E20497C">
      <w:start w:val="1"/>
      <w:numFmt w:val="bullet"/>
      <w:lvlText w:val=""/>
      <w:lvlJc w:val="left"/>
      <w:pPr>
        <w:ind w:left="5040" w:hanging="360"/>
      </w:pPr>
      <w:rPr>
        <w:rFonts w:ascii="Symbol" w:hAnsi="Symbol" w:hint="default"/>
      </w:rPr>
    </w:lvl>
    <w:lvl w:ilvl="7" w:tplc="79567A8C">
      <w:start w:val="1"/>
      <w:numFmt w:val="bullet"/>
      <w:lvlText w:val="o"/>
      <w:lvlJc w:val="left"/>
      <w:pPr>
        <w:ind w:left="5760" w:hanging="360"/>
      </w:pPr>
      <w:rPr>
        <w:rFonts w:ascii="Courier New" w:hAnsi="Courier New" w:hint="default"/>
      </w:rPr>
    </w:lvl>
    <w:lvl w:ilvl="8" w:tplc="D7D6BC78">
      <w:start w:val="1"/>
      <w:numFmt w:val="bullet"/>
      <w:lvlText w:val=""/>
      <w:lvlJc w:val="left"/>
      <w:pPr>
        <w:ind w:left="6480" w:hanging="360"/>
      </w:pPr>
      <w:rPr>
        <w:rFonts w:ascii="Wingdings" w:hAnsi="Wingdings" w:hint="default"/>
      </w:rPr>
    </w:lvl>
  </w:abstractNum>
  <w:abstractNum w:abstractNumId="7" w15:restartNumberingAfterBreak="0">
    <w:nsid w:val="6A8835BE"/>
    <w:multiLevelType w:val="hybridMultilevel"/>
    <w:tmpl w:val="0ECCF80E"/>
    <w:lvl w:ilvl="0" w:tplc="E670D26C">
      <w:start w:val="1"/>
      <w:numFmt w:val="decimal"/>
      <w:lvlText w:val="%1."/>
      <w:lvlJc w:val="left"/>
      <w:pPr>
        <w:ind w:left="720" w:hanging="360"/>
      </w:pPr>
    </w:lvl>
    <w:lvl w:ilvl="1" w:tplc="1B7A9140">
      <w:start w:val="1"/>
      <w:numFmt w:val="lowerLetter"/>
      <w:lvlText w:val="%2."/>
      <w:lvlJc w:val="left"/>
      <w:pPr>
        <w:ind w:left="1440" w:hanging="360"/>
      </w:pPr>
    </w:lvl>
    <w:lvl w:ilvl="2" w:tplc="BC4EB1FE">
      <w:start w:val="1"/>
      <w:numFmt w:val="lowerRoman"/>
      <w:lvlText w:val="%3."/>
      <w:lvlJc w:val="right"/>
      <w:pPr>
        <w:ind w:left="2160" w:hanging="180"/>
      </w:pPr>
    </w:lvl>
    <w:lvl w:ilvl="3" w:tplc="114286CA">
      <w:start w:val="1"/>
      <w:numFmt w:val="decimal"/>
      <w:lvlText w:val="%4."/>
      <w:lvlJc w:val="left"/>
      <w:pPr>
        <w:ind w:left="2880" w:hanging="360"/>
      </w:pPr>
    </w:lvl>
    <w:lvl w:ilvl="4" w:tplc="607E4540">
      <w:start w:val="1"/>
      <w:numFmt w:val="lowerLetter"/>
      <w:lvlText w:val="%5."/>
      <w:lvlJc w:val="left"/>
      <w:pPr>
        <w:ind w:left="3600" w:hanging="360"/>
      </w:pPr>
    </w:lvl>
    <w:lvl w:ilvl="5" w:tplc="FC340490">
      <w:start w:val="1"/>
      <w:numFmt w:val="lowerRoman"/>
      <w:lvlText w:val="%6."/>
      <w:lvlJc w:val="right"/>
      <w:pPr>
        <w:ind w:left="4320" w:hanging="180"/>
      </w:pPr>
    </w:lvl>
    <w:lvl w:ilvl="6" w:tplc="83109962">
      <w:start w:val="1"/>
      <w:numFmt w:val="decimal"/>
      <w:lvlText w:val="%7."/>
      <w:lvlJc w:val="left"/>
      <w:pPr>
        <w:ind w:left="5040" w:hanging="360"/>
      </w:pPr>
    </w:lvl>
    <w:lvl w:ilvl="7" w:tplc="ECC4A63E">
      <w:start w:val="1"/>
      <w:numFmt w:val="lowerLetter"/>
      <w:lvlText w:val="%8."/>
      <w:lvlJc w:val="left"/>
      <w:pPr>
        <w:ind w:left="5760" w:hanging="360"/>
      </w:pPr>
    </w:lvl>
    <w:lvl w:ilvl="8" w:tplc="1ED41D8E">
      <w:start w:val="1"/>
      <w:numFmt w:val="lowerRoman"/>
      <w:lvlText w:val="%9."/>
      <w:lvlJc w:val="right"/>
      <w:pPr>
        <w:ind w:left="6480" w:hanging="180"/>
      </w:pPr>
    </w:lvl>
  </w:abstractNum>
  <w:abstractNum w:abstractNumId="8" w15:restartNumberingAfterBreak="0">
    <w:nsid w:val="6C1C2B95"/>
    <w:multiLevelType w:val="hybridMultilevel"/>
    <w:tmpl w:val="45FE700E"/>
    <w:lvl w:ilvl="0" w:tplc="5D70FD5C">
      <w:start w:val="1"/>
      <w:numFmt w:val="bullet"/>
      <w:lvlText w:val=""/>
      <w:lvlJc w:val="left"/>
      <w:pPr>
        <w:ind w:left="720" w:hanging="360"/>
      </w:pPr>
      <w:rPr>
        <w:rFonts w:ascii="Symbol" w:hAnsi="Symbol" w:hint="default"/>
      </w:rPr>
    </w:lvl>
    <w:lvl w:ilvl="1" w:tplc="6ECAB034">
      <w:start w:val="1"/>
      <w:numFmt w:val="bullet"/>
      <w:lvlText w:val="o"/>
      <w:lvlJc w:val="left"/>
      <w:pPr>
        <w:ind w:left="1440" w:hanging="360"/>
      </w:pPr>
      <w:rPr>
        <w:rFonts w:ascii="Courier New" w:hAnsi="Courier New" w:hint="default"/>
      </w:rPr>
    </w:lvl>
    <w:lvl w:ilvl="2" w:tplc="2A4644D8">
      <w:start w:val="1"/>
      <w:numFmt w:val="bullet"/>
      <w:lvlText w:val=""/>
      <w:lvlJc w:val="left"/>
      <w:pPr>
        <w:ind w:left="2160" w:hanging="360"/>
      </w:pPr>
      <w:rPr>
        <w:rFonts w:ascii="Wingdings" w:hAnsi="Wingdings" w:hint="default"/>
      </w:rPr>
    </w:lvl>
    <w:lvl w:ilvl="3" w:tplc="6B8C7182">
      <w:start w:val="1"/>
      <w:numFmt w:val="bullet"/>
      <w:lvlText w:val=""/>
      <w:lvlJc w:val="left"/>
      <w:pPr>
        <w:ind w:left="2880" w:hanging="360"/>
      </w:pPr>
      <w:rPr>
        <w:rFonts w:ascii="Symbol" w:hAnsi="Symbol" w:hint="default"/>
      </w:rPr>
    </w:lvl>
    <w:lvl w:ilvl="4" w:tplc="E5A21D46">
      <w:start w:val="1"/>
      <w:numFmt w:val="bullet"/>
      <w:lvlText w:val="o"/>
      <w:lvlJc w:val="left"/>
      <w:pPr>
        <w:ind w:left="3600" w:hanging="360"/>
      </w:pPr>
      <w:rPr>
        <w:rFonts w:ascii="Courier New" w:hAnsi="Courier New" w:hint="default"/>
      </w:rPr>
    </w:lvl>
    <w:lvl w:ilvl="5" w:tplc="76285492">
      <w:start w:val="1"/>
      <w:numFmt w:val="bullet"/>
      <w:lvlText w:val=""/>
      <w:lvlJc w:val="left"/>
      <w:pPr>
        <w:ind w:left="4320" w:hanging="360"/>
      </w:pPr>
      <w:rPr>
        <w:rFonts w:ascii="Wingdings" w:hAnsi="Wingdings" w:hint="default"/>
      </w:rPr>
    </w:lvl>
    <w:lvl w:ilvl="6" w:tplc="E31ADCD8">
      <w:start w:val="1"/>
      <w:numFmt w:val="bullet"/>
      <w:lvlText w:val=""/>
      <w:lvlJc w:val="left"/>
      <w:pPr>
        <w:ind w:left="5040" w:hanging="360"/>
      </w:pPr>
      <w:rPr>
        <w:rFonts w:ascii="Symbol" w:hAnsi="Symbol" w:hint="default"/>
      </w:rPr>
    </w:lvl>
    <w:lvl w:ilvl="7" w:tplc="E4309DE2">
      <w:start w:val="1"/>
      <w:numFmt w:val="bullet"/>
      <w:lvlText w:val="o"/>
      <w:lvlJc w:val="left"/>
      <w:pPr>
        <w:ind w:left="5760" w:hanging="360"/>
      </w:pPr>
      <w:rPr>
        <w:rFonts w:ascii="Courier New" w:hAnsi="Courier New" w:hint="default"/>
      </w:rPr>
    </w:lvl>
    <w:lvl w:ilvl="8" w:tplc="7BE801E4">
      <w:start w:val="1"/>
      <w:numFmt w:val="bullet"/>
      <w:lvlText w:val=""/>
      <w:lvlJc w:val="left"/>
      <w:pPr>
        <w:ind w:left="6480" w:hanging="360"/>
      </w:pPr>
      <w:rPr>
        <w:rFonts w:ascii="Wingdings" w:hAnsi="Wingdings" w:hint="default"/>
      </w:rPr>
    </w:lvl>
  </w:abstractNum>
  <w:abstractNum w:abstractNumId="9" w15:restartNumberingAfterBreak="0">
    <w:nsid w:val="70216DB5"/>
    <w:multiLevelType w:val="hybridMultilevel"/>
    <w:tmpl w:val="1DA83B4C"/>
    <w:lvl w:ilvl="0" w:tplc="458C8D6C">
      <w:start w:val="1"/>
      <w:numFmt w:val="bullet"/>
      <w:lvlText w:val=""/>
      <w:lvlJc w:val="left"/>
      <w:pPr>
        <w:ind w:left="720" w:hanging="360"/>
      </w:pPr>
      <w:rPr>
        <w:rFonts w:ascii="Wingdings" w:hAnsi="Wingdings" w:hint="default"/>
      </w:rPr>
    </w:lvl>
    <w:lvl w:ilvl="1" w:tplc="0EB47AE8">
      <w:start w:val="1"/>
      <w:numFmt w:val="bullet"/>
      <w:lvlText w:val="o"/>
      <w:lvlJc w:val="left"/>
      <w:pPr>
        <w:ind w:left="1440" w:hanging="360"/>
      </w:pPr>
      <w:rPr>
        <w:rFonts w:ascii="Courier New" w:hAnsi="Courier New" w:hint="default"/>
      </w:rPr>
    </w:lvl>
    <w:lvl w:ilvl="2" w:tplc="9C98F08A">
      <w:start w:val="1"/>
      <w:numFmt w:val="bullet"/>
      <w:lvlText w:val=""/>
      <w:lvlJc w:val="left"/>
      <w:pPr>
        <w:ind w:left="2160" w:hanging="360"/>
      </w:pPr>
      <w:rPr>
        <w:rFonts w:ascii="Wingdings" w:hAnsi="Wingdings" w:hint="default"/>
      </w:rPr>
    </w:lvl>
    <w:lvl w:ilvl="3" w:tplc="8E585790">
      <w:start w:val="1"/>
      <w:numFmt w:val="bullet"/>
      <w:lvlText w:val=""/>
      <w:lvlJc w:val="left"/>
      <w:pPr>
        <w:ind w:left="2880" w:hanging="360"/>
      </w:pPr>
      <w:rPr>
        <w:rFonts w:ascii="Symbol" w:hAnsi="Symbol" w:hint="default"/>
      </w:rPr>
    </w:lvl>
    <w:lvl w:ilvl="4" w:tplc="82101624">
      <w:start w:val="1"/>
      <w:numFmt w:val="bullet"/>
      <w:lvlText w:val="o"/>
      <w:lvlJc w:val="left"/>
      <w:pPr>
        <w:ind w:left="3600" w:hanging="360"/>
      </w:pPr>
      <w:rPr>
        <w:rFonts w:ascii="Courier New" w:hAnsi="Courier New" w:hint="default"/>
      </w:rPr>
    </w:lvl>
    <w:lvl w:ilvl="5" w:tplc="C4C41416">
      <w:start w:val="1"/>
      <w:numFmt w:val="bullet"/>
      <w:lvlText w:val=""/>
      <w:lvlJc w:val="left"/>
      <w:pPr>
        <w:ind w:left="4320" w:hanging="360"/>
      </w:pPr>
      <w:rPr>
        <w:rFonts w:ascii="Wingdings" w:hAnsi="Wingdings" w:hint="default"/>
      </w:rPr>
    </w:lvl>
    <w:lvl w:ilvl="6" w:tplc="111A57C2">
      <w:start w:val="1"/>
      <w:numFmt w:val="bullet"/>
      <w:lvlText w:val=""/>
      <w:lvlJc w:val="left"/>
      <w:pPr>
        <w:ind w:left="5040" w:hanging="360"/>
      </w:pPr>
      <w:rPr>
        <w:rFonts w:ascii="Symbol" w:hAnsi="Symbol" w:hint="default"/>
      </w:rPr>
    </w:lvl>
    <w:lvl w:ilvl="7" w:tplc="391657CE">
      <w:start w:val="1"/>
      <w:numFmt w:val="bullet"/>
      <w:lvlText w:val="o"/>
      <w:lvlJc w:val="left"/>
      <w:pPr>
        <w:ind w:left="5760" w:hanging="360"/>
      </w:pPr>
      <w:rPr>
        <w:rFonts w:ascii="Courier New" w:hAnsi="Courier New" w:hint="default"/>
      </w:rPr>
    </w:lvl>
    <w:lvl w:ilvl="8" w:tplc="E82EDDF4">
      <w:start w:val="1"/>
      <w:numFmt w:val="bullet"/>
      <w:lvlText w:val=""/>
      <w:lvlJc w:val="left"/>
      <w:pPr>
        <w:ind w:left="6480" w:hanging="360"/>
      </w:pPr>
      <w:rPr>
        <w:rFonts w:ascii="Wingdings" w:hAnsi="Wingdings" w:hint="default"/>
      </w:rPr>
    </w:lvl>
  </w:abstractNum>
  <w:abstractNum w:abstractNumId="10" w15:restartNumberingAfterBreak="0">
    <w:nsid w:val="747D23F5"/>
    <w:multiLevelType w:val="hybridMultilevel"/>
    <w:tmpl w:val="D07CAE5C"/>
    <w:lvl w:ilvl="0" w:tplc="3D04159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543734"/>
    <w:multiLevelType w:val="hybridMultilevel"/>
    <w:tmpl w:val="09A69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8B511C6"/>
    <w:multiLevelType w:val="hybridMultilevel"/>
    <w:tmpl w:val="3B5CC064"/>
    <w:lvl w:ilvl="0" w:tplc="53F2E164">
      <w:start w:val="1"/>
      <w:numFmt w:val="bullet"/>
      <w:lvlText w:val=""/>
      <w:lvlJc w:val="left"/>
      <w:pPr>
        <w:ind w:left="720" w:hanging="360"/>
      </w:pPr>
      <w:rPr>
        <w:rFonts w:ascii="Wingdings" w:hAnsi="Wingdings" w:hint="default"/>
      </w:rPr>
    </w:lvl>
    <w:lvl w:ilvl="1" w:tplc="65A84438">
      <w:start w:val="1"/>
      <w:numFmt w:val="bullet"/>
      <w:lvlText w:val="o"/>
      <w:lvlJc w:val="left"/>
      <w:pPr>
        <w:ind w:left="1440" w:hanging="360"/>
      </w:pPr>
      <w:rPr>
        <w:rFonts w:ascii="Courier New" w:hAnsi="Courier New" w:hint="default"/>
      </w:rPr>
    </w:lvl>
    <w:lvl w:ilvl="2" w:tplc="9E8E21CA">
      <w:start w:val="1"/>
      <w:numFmt w:val="bullet"/>
      <w:lvlText w:val=""/>
      <w:lvlJc w:val="left"/>
      <w:pPr>
        <w:ind w:left="2160" w:hanging="360"/>
      </w:pPr>
      <w:rPr>
        <w:rFonts w:ascii="Wingdings" w:hAnsi="Wingdings" w:hint="default"/>
      </w:rPr>
    </w:lvl>
    <w:lvl w:ilvl="3" w:tplc="C408FB1A">
      <w:start w:val="1"/>
      <w:numFmt w:val="bullet"/>
      <w:lvlText w:val=""/>
      <w:lvlJc w:val="left"/>
      <w:pPr>
        <w:ind w:left="2880" w:hanging="360"/>
      </w:pPr>
      <w:rPr>
        <w:rFonts w:ascii="Symbol" w:hAnsi="Symbol" w:hint="default"/>
      </w:rPr>
    </w:lvl>
    <w:lvl w:ilvl="4" w:tplc="96FCC4CC">
      <w:start w:val="1"/>
      <w:numFmt w:val="bullet"/>
      <w:lvlText w:val="o"/>
      <w:lvlJc w:val="left"/>
      <w:pPr>
        <w:ind w:left="3600" w:hanging="360"/>
      </w:pPr>
      <w:rPr>
        <w:rFonts w:ascii="Courier New" w:hAnsi="Courier New" w:hint="default"/>
      </w:rPr>
    </w:lvl>
    <w:lvl w:ilvl="5" w:tplc="64E878E0">
      <w:start w:val="1"/>
      <w:numFmt w:val="bullet"/>
      <w:lvlText w:val=""/>
      <w:lvlJc w:val="left"/>
      <w:pPr>
        <w:ind w:left="4320" w:hanging="360"/>
      </w:pPr>
      <w:rPr>
        <w:rFonts w:ascii="Wingdings" w:hAnsi="Wingdings" w:hint="default"/>
      </w:rPr>
    </w:lvl>
    <w:lvl w:ilvl="6" w:tplc="969C5C6E">
      <w:start w:val="1"/>
      <w:numFmt w:val="bullet"/>
      <w:lvlText w:val=""/>
      <w:lvlJc w:val="left"/>
      <w:pPr>
        <w:ind w:left="5040" w:hanging="360"/>
      </w:pPr>
      <w:rPr>
        <w:rFonts w:ascii="Symbol" w:hAnsi="Symbol" w:hint="default"/>
      </w:rPr>
    </w:lvl>
    <w:lvl w:ilvl="7" w:tplc="467C7C3A">
      <w:start w:val="1"/>
      <w:numFmt w:val="bullet"/>
      <w:lvlText w:val="o"/>
      <w:lvlJc w:val="left"/>
      <w:pPr>
        <w:ind w:left="5760" w:hanging="360"/>
      </w:pPr>
      <w:rPr>
        <w:rFonts w:ascii="Courier New" w:hAnsi="Courier New" w:hint="default"/>
      </w:rPr>
    </w:lvl>
    <w:lvl w:ilvl="8" w:tplc="60CE1B5C">
      <w:start w:val="1"/>
      <w:numFmt w:val="bullet"/>
      <w:lvlText w:val=""/>
      <w:lvlJc w:val="left"/>
      <w:pPr>
        <w:ind w:left="6480" w:hanging="360"/>
      </w:pPr>
      <w:rPr>
        <w:rFonts w:ascii="Wingdings" w:hAnsi="Wingdings" w:hint="default"/>
      </w:rPr>
    </w:lvl>
  </w:abstractNum>
  <w:abstractNum w:abstractNumId="13" w15:restartNumberingAfterBreak="0">
    <w:nsid w:val="7EA71484"/>
    <w:multiLevelType w:val="hybridMultilevel"/>
    <w:tmpl w:val="4A1C6984"/>
    <w:lvl w:ilvl="0" w:tplc="3A5AF6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9"/>
  </w:num>
  <w:num w:numId="5">
    <w:abstractNumId w:val="3"/>
  </w:num>
  <w:num w:numId="6">
    <w:abstractNumId w:val="2"/>
  </w:num>
  <w:num w:numId="7">
    <w:abstractNumId w:val="5"/>
  </w:num>
  <w:num w:numId="8">
    <w:abstractNumId w:val="7"/>
  </w:num>
  <w:num w:numId="9">
    <w:abstractNumId w:val="13"/>
  </w:num>
  <w:num w:numId="10">
    <w:abstractNumId w:val="4"/>
  </w:num>
  <w:num w:numId="11">
    <w:abstractNumId w:val="11"/>
  </w:num>
  <w:num w:numId="12">
    <w:abstractNumId w:val="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352859"/>
    <w:rsid w:val="000458AF"/>
    <w:rsid w:val="00067018"/>
    <w:rsid w:val="00067BCD"/>
    <w:rsid w:val="00086CCB"/>
    <w:rsid w:val="00095400"/>
    <w:rsid w:val="00096B2C"/>
    <w:rsid w:val="000A0A64"/>
    <w:rsid w:val="000A4FC8"/>
    <w:rsid w:val="000A6B6C"/>
    <w:rsid w:val="000C663A"/>
    <w:rsid w:val="000C6BC2"/>
    <w:rsid w:val="000E7644"/>
    <w:rsid w:val="00101885"/>
    <w:rsid w:val="00135684"/>
    <w:rsid w:val="00143A3C"/>
    <w:rsid w:val="00153A8E"/>
    <w:rsid w:val="00153EC9"/>
    <w:rsid w:val="00153F2F"/>
    <w:rsid w:val="001673E5"/>
    <w:rsid w:val="00171846"/>
    <w:rsid w:val="001845AA"/>
    <w:rsid w:val="00195BC9"/>
    <w:rsid w:val="001A1DF5"/>
    <w:rsid w:val="001B3EB5"/>
    <w:rsid w:val="001B4081"/>
    <w:rsid w:val="001C3923"/>
    <w:rsid w:val="001E7169"/>
    <w:rsid w:val="002051F3"/>
    <w:rsid w:val="00214129"/>
    <w:rsid w:val="00214F2D"/>
    <w:rsid w:val="002436E6"/>
    <w:rsid w:val="002574F5"/>
    <w:rsid w:val="0027720C"/>
    <w:rsid w:val="00277AC3"/>
    <w:rsid w:val="00286C1A"/>
    <w:rsid w:val="0029047F"/>
    <w:rsid w:val="00290DDB"/>
    <w:rsid w:val="00293889"/>
    <w:rsid w:val="002A1AB4"/>
    <w:rsid w:val="002A1F9E"/>
    <w:rsid w:val="002D4668"/>
    <w:rsid w:val="002D7FBE"/>
    <w:rsid w:val="002E6CAF"/>
    <w:rsid w:val="002E7A9A"/>
    <w:rsid w:val="002E7B38"/>
    <w:rsid w:val="0030093D"/>
    <w:rsid w:val="0032597A"/>
    <w:rsid w:val="00331458"/>
    <w:rsid w:val="003521CC"/>
    <w:rsid w:val="00382448"/>
    <w:rsid w:val="003A6F84"/>
    <w:rsid w:val="003B651F"/>
    <w:rsid w:val="003D6DDA"/>
    <w:rsid w:val="003E3EF1"/>
    <w:rsid w:val="003F0488"/>
    <w:rsid w:val="003F7398"/>
    <w:rsid w:val="004018A1"/>
    <w:rsid w:val="004122DF"/>
    <w:rsid w:val="00422092"/>
    <w:rsid w:val="00436769"/>
    <w:rsid w:val="00453E06"/>
    <w:rsid w:val="00456653"/>
    <w:rsid w:val="004631FD"/>
    <w:rsid w:val="0048313D"/>
    <w:rsid w:val="004B2DA7"/>
    <w:rsid w:val="004B5825"/>
    <w:rsid w:val="004C4B2C"/>
    <w:rsid w:val="004D5F86"/>
    <w:rsid w:val="004F65B7"/>
    <w:rsid w:val="004F6D52"/>
    <w:rsid w:val="0050193F"/>
    <w:rsid w:val="005177DA"/>
    <w:rsid w:val="0052756F"/>
    <w:rsid w:val="0053258B"/>
    <w:rsid w:val="00532AC3"/>
    <w:rsid w:val="00536F85"/>
    <w:rsid w:val="00537BEC"/>
    <w:rsid w:val="00541860"/>
    <w:rsid w:val="00542760"/>
    <w:rsid w:val="005615A2"/>
    <w:rsid w:val="00575217"/>
    <w:rsid w:val="005762B2"/>
    <w:rsid w:val="00584F2E"/>
    <w:rsid w:val="00590D2C"/>
    <w:rsid w:val="005A1A07"/>
    <w:rsid w:val="005B139B"/>
    <w:rsid w:val="005B164F"/>
    <w:rsid w:val="005C70A7"/>
    <w:rsid w:val="005F3790"/>
    <w:rsid w:val="00632369"/>
    <w:rsid w:val="00682C10"/>
    <w:rsid w:val="00690434"/>
    <w:rsid w:val="006937F2"/>
    <w:rsid w:val="006D6003"/>
    <w:rsid w:val="006E7B6F"/>
    <w:rsid w:val="00707991"/>
    <w:rsid w:val="0072256F"/>
    <w:rsid w:val="00726B5C"/>
    <w:rsid w:val="00731812"/>
    <w:rsid w:val="00733E9A"/>
    <w:rsid w:val="007346BD"/>
    <w:rsid w:val="00757437"/>
    <w:rsid w:val="007650FF"/>
    <w:rsid w:val="00765CB9"/>
    <w:rsid w:val="007A596E"/>
    <w:rsid w:val="007C3A35"/>
    <w:rsid w:val="007E4CE7"/>
    <w:rsid w:val="007E5C5C"/>
    <w:rsid w:val="00801EAF"/>
    <w:rsid w:val="00803CBB"/>
    <w:rsid w:val="008072F8"/>
    <w:rsid w:val="00827634"/>
    <w:rsid w:val="00830D3B"/>
    <w:rsid w:val="00832403"/>
    <w:rsid w:val="00854BED"/>
    <w:rsid w:val="00866FF4"/>
    <w:rsid w:val="008A4D20"/>
    <w:rsid w:val="008E1BFE"/>
    <w:rsid w:val="008F66B5"/>
    <w:rsid w:val="0090334E"/>
    <w:rsid w:val="00903F47"/>
    <w:rsid w:val="00912018"/>
    <w:rsid w:val="0092278F"/>
    <w:rsid w:val="00922AEC"/>
    <w:rsid w:val="00937B05"/>
    <w:rsid w:val="009427B2"/>
    <w:rsid w:val="009476DA"/>
    <w:rsid w:val="00961AC6"/>
    <w:rsid w:val="009674E0"/>
    <w:rsid w:val="00986D48"/>
    <w:rsid w:val="009A0D5D"/>
    <w:rsid w:val="009A379B"/>
    <w:rsid w:val="009A7813"/>
    <w:rsid w:val="009E6D27"/>
    <w:rsid w:val="009E7571"/>
    <w:rsid w:val="00A052FF"/>
    <w:rsid w:val="00A44E5F"/>
    <w:rsid w:val="00A535DD"/>
    <w:rsid w:val="00A5491E"/>
    <w:rsid w:val="00A57D34"/>
    <w:rsid w:val="00A8495A"/>
    <w:rsid w:val="00A84AE8"/>
    <w:rsid w:val="00A87EF6"/>
    <w:rsid w:val="00AA29E1"/>
    <w:rsid w:val="00AC0CEF"/>
    <w:rsid w:val="00AC1EF1"/>
    <w:rsid w:val="00AF7087"/>
    <w:rsid w:val="00B0393C"/>
    <w:rsid w:val="00B100FE"/>
    <w:rsid w:val="00B20245"/>
    <w:rsid w:val="00B31EA8"/>
    <w:rsid w:val="00B81A54"/>
    <w:rsid w:val="00B81B4F"/>
    <w:rsid w:val="00B855FD"/>
    <w:rsid w:val="00B86128"/>
    <w:rsid w:val="00B97594"/>
    <w:rsid w:val="00BE36EC"/>
    <w:rsid w:val="00BE4258"/>
    <w:rsid w:val="00BE69E2"/>
    <w:rsid w:val="00C3377F"/>
    <w:rsid w:val="00C57677"/>
    <w:rsid w:val="00C666B0"/>
    <w:rsid w:val="00CA0873"/>
    <w:rsid w:val="00CA2937"/>
    <w:rsid w:val="00CC296D"/>
    <w:rsid w:val="00CF0CA4"/>
    <w:rsid w:val="00D1646F"/>
    <w:rsid w:val="00D20C58"/>
    <w:rsid w:val="00D4798F"/>
    <w:rsid w:val="00D5165D"/>
    <w:rsid w:val="00D51A40"/>
    <w:rsid w:val="00D54F09"/>
    <w:rsid w:val="00D56CF2"/>
    <w:rsid w:val="00D663D1"/>
    <w:rsid w:val="00D66742"/>
    <w:rsid w:val="00D757B9"/>
    <w:rsid w:val="00D80E27"/>
    <w:rsid w:val="00D82823"/>
    <w:rsid w:val="00D9798D"/>
    <w:rsid w:val="00DA08DF"/>
    <w:rsid w:val="00DA699A"/>
    <w:rsid w:val="00DB01D8"/>
    <w:rsid w:val="00E05AE5"/>
    <w:rsid w:val="00E37A4C"/>
    <w:rsid w:val="00E444A0"/>
    <w:rsid w:val="00E54187"/>
    <w:rsid w:val="00EB552A"/>
    <w:rsid w:val="00EB5F99"/>
    <w:rsid w:val="00EC1FD8"/>
    <w:rsid w:val="00EC4B18"/>
    <w:rsid w:val="00F15468"/>
    <w:rsid w:val="00F22383"/>
    <w:rsid w:val="00F27B66"/>
    <w:rsid w:val="00F45DBB"/>
    <w:rsid w:val="00F534E2"/>
    <w:rsid w:val="00F555F1"/>
    <w:rsid w:val="00F801AF"/>
    <w:rsid w:val="00FC2B8D"/>
    <w:rsid w:val="00FC7760"/>
    <w:rsid w:val="00FD6AEB"/>
    <w:rsid w:val="00FD7FF3"/>
    <w:rsid w:val="00FE28A3"/>
    <w:rsid w:val="00FE7C5F"/>
    <w:rsid w:val="00FF341D"/>
    <w:rsid w:val="017821CA"/>
    <w:rsid w:val="01BB3226"/>
    <w:rsid w:val="01E57E1D"/>
    <w:rsid w:val="01F909C8"/>
    <w:rsid w:val="022B47B9"/>
    <w:rsid w:val="02331ACB"/>
    <w:rsid w:val="024A26BA"/>
    <w:rsid w:val="02D28D40"/>
    <w:rsid w:val="032AC474"/>
    <w:rsid w:val="03769B26"/>
    <w:rsid w:val="0395A26B"/>
    <w:rsid w:val="03AEF696"/>
    <w:rsid w:val="03CEEB2C"/>
    <w:rsid w:val="049B1430"/>
    <w:rsid w:val="04E44993"/>
    <w:rsid w:val="05267C34"/>
    <w:rsid w:val="0581C77C"/>
    <w:rsid w:val="05AC5C86"/>
    <w:rsid w:val="06E89828"/>
    <w:rsid w:val="075A96AE"/>
    <w:rsid w:val="07E46422"/>
    <w:rsid w:val="0866049C"/>
    <w:rsid w:val="08C8B640"/>
    <w:rsid w:val="0911ECD4"/>
    <w:rsid w:val="091D1635"/>
    <w:rsid w:val="091E6B57"/>
    <w:rsid w:val="09644656"/>
    <w:rsid w:val="0968C6EB"/>
    <w:rsid w:val="0A3C1042"/>
    <w:rsid w:val="0A461A36"/>
    <w:rsid w:val="0B90F176"/>
    <w:rsid w:val="0B9B3149"/>
    <w:rsid w:val="0C14B053"/>
    <w:rsid w:val="0C3E7DFA"/>
    <w:rsid w:val="0C6DDE59"/>
    <w:rsid w:val="0D3701AA"/>
    <w:rsid w:val="0D3C84B1"/>
    <w:rsid w:val="0D8CD961"/>
    <w:rsid w:val="0DC1CF41"/>
    <w:rsid w:val="0E3047A4"/>
    <w:rsid w:val="0EC89238"/>
    <w:rsid w:val="0ECC9B00"/>
    <w:rsid w:val="0ED2D20B"/>
    <w:rsid w:val="0F13F3DE"/>
    <w:rsid w:val="0F28A9C2"/>
    <w:rsid w:val="0F4C5115"/>
    <w:rsid w:val="0F55502C"/>
    <w:rsid w:val="1001F57F"/>
    <w:rsid w:val="10C47A23"/>
    <w:rsid w:val="10EB44B8"/>
    <w:rsid w:val="10EFA6A5"/>
    <w:rsid w:val="119B7F3D"/>
    <w:rsid w:val="11DEB266"/>
    <w:rsid w:val="11F4D539"/>
    <w:rsid w:val="12359FD2"/>
    <w:rsid w:val="12495909"/>
    <w:rsid w:val="1262E488"/>
    <w:rsid w:val="128B7706"/>
    <w:rsid w:val="12C3F87B"/>
    <w:rsid w:val="12D8DD90"/>
    <w:rsid w:val="12E78D90"/>
    <w:rsid w:val="13ACF241"/>
    <w:rsid w:val="13E46CFF"/>
    <w:rsid w:val="13E8C176"/>
    <w:rsid w:val="14123EF0"/>
    <w:rsid w:val="1439063A"/>
    <w:rsid w:val="148660CB"/>
    <w:rsid w:val="14B71A0F"/>
    <w:rsid w:val="1556235C"/>
    <w:rsid w:val="156E3B24"/>
    <w:rsid w:val="1580F9CB"/>
    <w:rsid w:val="1588CCDD"/>
    <w:rsid w:val="16352859"/>
    <w:rsid w:val="16820DF9"/>
    <w:rsid w:val="16B2EDDF"/>
    <w:rsid w:val="17D1378D"/>
    <w:rsid w:val="180C876E"/>
    <w:rsid w:val="184B25ED"/>
    <w:rsid w:val="18A4E156"/>
    <w:rsid w:val="18BFA512"/>
    <w:rsid w:val="1960023B"/>
    <w:rsid w:val="1A95FC0B"/>
    <w:rsid w:val="1B3AE312"/>
    <w:rsid w:val="1B7D94C1"/>
    <w:rsid w:val="1BBF18CD"/>
    <w:rsid w:val="1BE120A6"/>
    <w:rsid w:val="1D30F501"/>
    <w:rsid w:val="1D3AAC2A"/>
    <w:rsid w:val="1DDDB0DB"/>
    <w:rsid w:val="1DEF9F4C"/>
    <w:rsid w:val="1E35964A"/>
    <w:rsid w:val="1EA3D616"/>
    <w:rsid w:val="1FCA3F7E"/>
    <w:rsid w:val="1FE6F4D7"/>
    <w:rsid w:val="1FE7539D"/>
    <w:rsid w:val="20196822"/>
    <w:rsid w:val="2045B2E8"/>
    <w:rsid w:val="20810790"/>
    <w:rsid w:val="20CD8A37"/>
    <w:rsid w:val="21D80DD3"/>
    <w:rsid w:val="2202AD7D"/>
    <w:rsid w:val="22A20327"/>
    <w:rsid w:val="22D3E359"/>
    <w:rsid w:val="23A178A6"/>
    <w:rsid w:val="23CDDF38"/>
    <w:rsid w:val="24181700"/>
    <w:rsid w:val="249C8495"/>
    <w:rsid w:val="24A0A643"/>
    <w:rsid w:val="2519AF19"/>
    <w:rsid w:val="25455DDB"/>
    <w:rsid w:val="2550873C"/>
    <w:rsid w:val="25BF3A29"/>
    <w:rsid w:val="25C1CF88"/>
    <w:rsid w:val="25C5E2E0"/>
    <w:rsid w:val="25D9A3E9"/>
    <w:rsid w:val="2628921C"/>
    <w:rsid w:val="26510B5F"/>
    <w:rsid w:val="269087A9"/>
    <w:rsid w:val="271FD64C"/>
    <w:rsid w:val="2728E766"/>
    <w:rsid w:val="280CA6CC"/>
    <w:rsid w:val="2884204B"/>
    <w:rsid w:val="288C1975"/>
    <w:rsid w:val="28A2D753"/>
    <w:rsid w:val="28A354B0"/>
    <w:rsid w:val="28B6479B"/>
    <w:rsid w:val="28C7E84A"/>
    <w:rsid w:val="295EBAE1"/>
    <w:rsid w:val="2A57770E"/>
    <w:rsid w:val="2A699EF6"/>
    <w:rsid w:val="2A9540AB"/>
    <w:rsid w:val="2AFC033F"/>
    <w:rsid w:val="2B073CA7"/>
    <w:rsid w:val="2B6A03E7"/>
    <w:rsid w:val="2BB49F5F"/>
    <w:rsid w:val="2BC3BA37"/>
    <w:rsid w:val="2BD5BD50"/>
    <w:rsid w:val="2CAA0A00"/>
    <w:rsid w:val="2CCD4078"/>
    <w:rsid w:val="2CCFA464"/>
    <w:rsid w:val="2CE0F9AF"/>
    <w:rsid w:val="2CE8CCC1"/>
    <w:rsid w:val="2D0AFF53"/>
    <w:rsid w:val="2D16948C"/>
    <w:rsid w:val="2D5B9921"/>
    <w:rsid w:val="2E6910D9"/>
    <w:rsid w:val="2E7283E1"/>
    <w:rsid w:val="2EABD846"/>
    <w:rsid w:val="2ED4A623"/>
    <w:rsid w:val="2FA6732F"/>
    <w:rsid w:val="30074526"/>
    <w:rsid w:val="3040BB1F"/>
    <w:rsid w:val="30AA4E03"/>
    <w:rsid w:val="3169CCC6"/>
    <w:rsid w:val="3198D21F"/>
    <w:rsid w:val="31A31587"/>
    <w:rsid w:val="31B49A22"/>
    <w:rsid w:val="31F4100C"/>
    <w:rsid w:val="32305E04"/>
    <w:rsid w:val="3232167E"/>
    <w:rsid w:val="325AF69A"/>
    <w:rsid w:val="32D54645"/>
    <w:rsid w:val="333C81FC"/>
    <w:rsid w:val="333CAC4E"/>
    <w:rsid w:val="33D2C82B"/>
    <w:rsid w:val="33F29EA0"/>
    <w:rsid w:val="346FAC38"/>
    <w:rsid w:val="3547BA45"/>
    <w:rsid w:val="35636F2B"/>
    <w:rsid w:val="35CCD78E"/>
    <w:rsid w:val="35FE9E05"/>
    <w:rsid w:val="36234D4A"/>
    <w:rsid w:val="368D9299"/>
    <w:rsid w:val="36D489CE"/>
    <w:rsid w:val="36E38AA6"/>
    <w:rsid w:val="37241DB2"/>
    <w:rsid w:val="37251842"/>
    <w:rsid w:val="37BF1DAB"/>
    <w:rsid w:val="37DB0834"/>
    <w:rsid w:val="37E82AF3"/>
    <w:rsid w:val="37F236A7"/>
    <w:rsid w:val="3832A144"/>
    <w:rsid w:val="38A20983"/>
    <w:rsid w:val="38B23730"/>
    <w:rsid w:val="38F66BB7"/>
    <w:rsid w:val="395AEE0C"/>
    <w:rsid w:val="3962AD61"/>
    <w:rsid w:val="3963AF78"/>
    <w:rsid w:val="39747720"/>
    <w:rsid w:val="39760AB7"/>
    <w:rsid w:val="3A6EAD62"/>
    <w:rsid w:val="3A7C0913"/>
    <w:rsid w:val="3B323A0C"/>
    <w:rsid w:val="3B3EF0EB"/>
    <w:rsid w:val="3BF38075"/>
    <w:rsid w:val="3C928ECE"/>
    <w:rsid w:val="3CADAB79"/>
    <w:rsid w:val="3CF0476C"/>
    <w:rsid w:val="3D04A715"/>
    <w:rsid w:val="3D34E0AB"/>
    <w:rsid w:val="3D6E8110"/>
    <w:rsid w:val="3E150586"/>
    <w:rsid w:val="3E37209B"/>
    <w:rsid w:val="3E497BDA"/>
    <w:rsid w:val="3E51B551"/>
    <w:rsid w:val="3E5E68B1"/>
    <w:rsid w:val="3E61F409"/>
    <w:rsid w:val="3EE79D46"/>
    <w:rsid w:val="3F0A5171"/>
    <w:rsid w:val="3F157AD2"/>
    <w:rsid w:val="3F5893DB"/>
    <w:rsid w:val="3FD2F0FC"/>
    <w:rsid w:val="3FE4202F"/>
    <w:rsid w:val="3FEC1959"/>
    <w:rsid w:val="40CB3B23"/>
    <w:rsid w:val="4165FFF1"/>
    <w:rsid w:val="417C8D6F"/>
    <w:rsid w:val="41811C9C"/>
    <w:rsid w:val="41B4125B"/>
    <w:rsid w:val="421E1651"/>
    <w:rsid w:val="42631024"/>
    <w:rsid w:val="428BCB3C"/>
    <w:rsid w:val="42A52932"/>
    <w:rsid w:val="42EA4BB3"/>
    <w:rsid w:val="42FE1E03"/>
    <w:rsid w:val="43429FB2"/>
    <w:rsid w:val="4373F3A4"/>
    <w:rsid w:val="43B9E6B2"/>
    <w:rsid w:val="43C49A37"/>
    <w:rsid w:val="43EA72ED"/>
    <w:rsid w:val="43FEE085"/>
    <w:rsid w:val="4448CCA5"/>
    <w:rsid w:val="445FC911"/>
    <w:rsid w:val="449DA0B3"/>
    <w:rsid w:val="44B8BD5E"/>
    <w:rsid w:val="456213D7"/>
    <w:rsid w:val="4586434E"/>
    <w:rsid w:val="45E62750"/>
    <w:rsid w:val="46423280"/>
    <w:rsid w:val="46790BB1"/>
    <w:rsid w:val="4693A810"/>
    <w:rsid w:val="46A522FC"/>
    <w:rsid w:val="46E3DDAB"/>
    <w:rsid w:val="46FDE438"/>
    <w:rsid w:val="479769D3"/>
    <w:rsid w:val="47D54175"/>
    <w:rsid w:val="47F05E20"/>
    <w:rsid w:val="47F71F9A"/>
    <w:rsid w:val="48883E7E"/>
    <w:rsid w:val="48FE9471"/>
    <w:rsid w:val="49203E84"/>
    <w:rsid w:val="4979D342"/>
    <w:rsid w:val="499A1348"/>
    <w:rsid w:val="499F9EEC"/>
    <w:rsid w:val="49CC38BC"/>
    <w:rsid w:val="4A1006F1"/>
    <w:rsid w:val="4A23D10E"/>
    <w:rsid w:val="4A8718A1"/>
    <w:rsid w:val="4AD85BC5"/>
    <w:rsid w:val="4B1597FF"/>
    <w:rsid w:val="4CCA90BD"/>
    <w:rsid w:val="4D3F150E"/>
    <w:rsid w:val="4D556D98"/>
    <w:rsid w:val="4D718031"/>
    <w:rsid w:val="4D834D2E"/>
    <w:rsid w:val="4D99362F"/>
    <w:rsid w:val="4D9C758B"/>
    <w:rsid w:val="4DCD61FA"/>
    <w:rsid w:val="4DF0105E"/>
    <w:rsid w:val="4E84542D"/>
    <w:rsid w:val="4F0E0701"/>
    <w:rsid w:val="4F493287"/>
    <w:rsid w:val="4F98C111"/>
    <w:rsid w:val="5032DCE5"/>
    <w:rsid w:val="50566B9B"/>
    <w:rsid w:val="505EB955"/>
    <w:rsid w:val="50768D6D"/>
    <w:rsid w:val="5172AE68"/>
    <w:rsid w:val="5184E527"/>
    <w:rsid w:val="51C90735"/>
    <w:rsid w:val="529EF81E"/>
    <w:rsid w:val="52AF814B"/>
    <w:rsid w:val="52C103A0"/>
    <w:rsid w:val="52CE4A8F"/>
    <w:rsid w:val="5404F477"/>
    <w:rsid w:val="540C17C6"/>
    <w:rsid w:val="5416AB87"/>
    <w:rsid w:val="5476D5DB"/>
    <w:rsid w:val="54CE80F4"/>
    <w:rsid w:val="551A980D"/>
    <w:rsid w:val="5534538A"/>
    <w:rsid w:val="55710105"/>
    <w:rsid w:val="5580C745"/>
    <w:rsid w:val="563383B7"/>
    <w:rsid w:val="56A8F965"/>
    <w:rsid w:val="57224C25"/>
    <w:rsid w:val="572A2F74"/>
    <w:rsid w:val="574B9E18"/>
    <w:rsid w:val="577BA675"/>
    <w:rsid w:val="57D17394"/>
    <w:rsid w:val="57E79AF5"/>
    <w:rsid w:val="58D6EC70"/>
    <w:rsid w:val="5993F31B"/>
    <w:rsid w:val="5A28BF73"/>
    <w:rsid w:val="5AD2BC3C"/>
    <w:rsid w:val="5AFD5A9D"/>
    <w:rsid w:val="5B091456"/>
    <w:rsid w:val="5B632B87"/>
    <w:rsid w:val="5C120E2F"/>
    <w:rsid w:val="5C67E5E6"/>
    <w:rsid w:val="5CB55AE0"/>
    <w:rsid w:val="5CCB93DD"/>
    <w:rsid w:val="5DBB4F1D"/>
    <w:rsid w:val="5DC34AB3"/>
    <w:rsid w:val="5E34FB5F"/>
    <w:rsid w:val="5E518758"/>
    <w:rsid w:val="5E749F11"/>
    <w:rsid w:val="5E8F5A2C"/>
    <w:rsid w:val="5EF1A0D5"/>
    <w:rsid w:val="5F012635"/>
    <w:rsid w:val="5FA1E178"/>
    <w:rsid w:val="5FC13DA0"/>
    <w:rsid w:val="6003349F"/>
    <w:rsid w:val="601DE3F4"/>
    <w:rsid w:val="60686A19"/>
    <w:rsid w:val="609FE547"/>
    <w:rsid w:val="60EB0259"/>
    <w:rsid w:val="60EB7E37"/>
    <w:rsid w:val="619F0500"/>
    <w:rsid w:val="61DD1BAE"/>
    <w:rsid w:val="626207A4"/>
    <w:rsid w:val="6272F3B4"/>
    <w:rsid w:val="6287FEC6"/>
    <w:rsid w:val="633EC6D8"/>
    <w:rsid w:val="6369667A"/>
    <w:rsid w:val="63888EF7"/>
    <w:rsid w:val="63F02D19"/>
    <w:rsid w:val="63FA3840"/>
    <w:rsid w:val="645B49E5"/>
    <w:rsid w:val="6491A12D"/>
    <w:rsid w:val="64B7B501"/>
    <w:rsid w:val="6506187C"/>
    <w:rsid w:val="65AD38A5"/>
    <w:rsid w:val="6639F4AE"/>
    <w:rsid w:val="668F7639"/>
    <w:rsid w:val="685557F6"/>
    <w:rsid w:val="68565A09"/>
    <w:rsid w:val="68E41125"/>
    <w:rsid w:val="68ECD291"/>
    <w:rsid w:val="690E8427"/>
    <w:rsid w:val="6914B429"/>
    <w:rsid w:val="695F9ABE"/>
    <w:rsid w:val="698B5545"/>
    <w:rsid w:val="699DE8BE"/>
    <w:rsid w:val="69AC21D8"/>
    <w:rsid w:val="69D593C6"/>
    <w:rsid w:val="69F7D07B"/>
    <w:rsid w:val="6A89367E"/>
    <w:rsid w:val="6AF41CD5"/>
    <w:rsid w:val="6B2725A6"/>
    <w:rsid w:val="6B748B63"/>
    <w:rsid w:val="6BDDDA45"/>
    <w:rsid w:val="6C2CFA40"/>
    <w:rsid w:val="6C4DEFD8"/>
    <w:rsid w:val="6C8BC963"/>
    <w:rsid w:val="6CAC8F25"/>
    <w:rsid w:val="6DA9CE64"/>
    <w:rsid w:val="6E72C449"/>
    <w:rsid w:val="6EF474A7"/>
    <w:rsid w:val="6F4A63D4"/>
    <w:rsid w:val="6F8E861A"/>
    <w:rsid w:val="702679C0"/>
    <w:rsid w:val="703F2816"/>
    <w:rsid w:val="70445999"/>
    <w:rsid w:val="70597F53"/>
    <w:rsid w:val="70B14B68"/>
    <w:rsid w:val="70EF230A"/>
    <w:rsid w:val="70F7E476"/>
    <w:rsid w:val="710A3FB5"/>
    <w:rsid w:val="712EBDA7"/>
    <w:rsid w:val="72016AB7"/>
    <w:rsid w:val="723A0028"/>
    <w:rsid w:val="729BE006"/>
    <w:rsid w:val="72DCAF5D"/>
    <w:rsid w:val="72F0A290"/>
    <w:rsid w:val="738B78D2"/>
    <w:rsid w:val="739D3B18"/>
    <w:rsid w:val="74825267"/>
    <w:rsid w:val="74C20183"/>
    <w:rsid w:val="75CB5599"/>
    <w:rsid w:val="76B4B54B"/>
    <w:rsid w:val="76FF868C"/>
    <w:rsid w:val="782B668D"/>
    <w:rsid w:val="78CC9C05"/>
    <w:rsid w:val="7914A16C"/>
    <w:rsid w:val="79704D30"/>
    <w:rsid w:val="7A0C7C9C"/>
    <w:rsid w:val="7A0D3370"/>
    <w:rsid w:val="7A2808E5"/>
    <w:rsid w:val="7A686C66"/>
    <w:rsid w:val="7A8D55AA"/>
    <w:rsid w:val="7B0C1D91"/>
    <w:rsid w:val="7B207E5F"/>
    <w:rsid w:val="7B7EE7B8"/>
    <w:rsid w:val="7BA84CFD"/>
    <w:rsid w:val="7BACCCA2"/>
    <w:rsid w:val="7BC44533"/>
    <w:rsid w:val="7BDAE535"/>
    <w:rsid w:val="7C3A8B79"/>
    <w:rsid w:val="7C836799"/>
    <w:rsid w:val="7CB9EAB7"/>
    <w:rsid w:val="7D2E5A10"/>
    <w:rsid w:val="7D302373"/>
    <w:rsid w:val="7EC35D53"/>
    <w:rsid w:val="7ED0F57D"/>
    <w:rsid w:val="7EE2D19B"/>
    <w:rsid w:val="7F6B6AC1"/>
    <w:rsid w:val="7F702054"/>
    <w:rsid w:val="7FD1814C"/>
    <w:rsid w:val="7FE6195C"/>
    <w:rsid w:val="7FE7DC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52859"/>
  <w15:chartTrackingRefBased/>
  <w15:docId w15:val="{EA99C791-0136-4C79-B813-FF9AA09D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styleId="Revisie">
    <w:name w:val="Revision"/>
    <w:hidden/>
    <w:uiPriority w:val="99"/>
    <w:semiHidden/>
    <w:rsid w:val="009A0D5D"/>
    <w:pPr>
      <w:spacing w:after="0" w:line="240" w:lineRule="auto"/>
    </w:pPr>
  </w:style>
  <w:style w:type="character" w:styleId="Verwijzingopmerking">
    <w:name w:val="annotation reference"/>
    <w:basedOn w:val="Standaardalinea-lettertype"/>
    <w:uiPriority w:val="99"/>
    <w:semiHidden/>
    <w:unhideWhenUsed/>
    <w:rsid w:val="00153EC9"/>
    <w:rPr>
      <w:sz w:val="16"/>
      <w:szCs w:val="16"/>
    </w:rPr>
  </w:style>
  <w:style w:type="paragraph" w:styleId="Tekstopmerking">
    <w:name w:val="annotation text"/>
    <w:basedOn w:val="Standaard"/>
    <w:link w:val="TekstopmerkingChar"/>
    <w:uiPriority w:val="99"/>
    <w:semiHidden/>
    <w:unhideWhenUsed/>
    <w:rsid w:val="00153E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3EC9"/>
    <w:rPr>
      <w:sz w:val="20"/>
      <w:szCs w:val="20"/>
    </w:rPr>
  </w:style>
  <w:style w:type="paragraph" w:styleId="Onderwerpvanopmerking">
    <w:name w:val="annotation subject"/>
    <w:basedOn w:val="Tekstopmerking"/>
    <w:next w:val="Tekstopmerking"/>
    <w:link w:val="OnderwerpvanopmerkingChar"/>
    <w:uiPriority w:val="99"/>
    <w:semiHidden/>
    <w:unhideWhenUsed/>
    <w:rsid w:val="00153EC9"/>
    <w:rPr>
      <w:b/>
      <w:bCs/>
    </w:rPr>
  </w:style>
  <w:style w:type="character" w:customStyle="1" w:styleId="OnderwerpvanopmerkingChar">
    <w:name w:val="Onderwerp van opmerking Char"/>
    <w:basedOn w:val="TekstopmerkingChar"/>
    <w:link w:val="Onderwerpvanopmerking"/>
    <w:uiPriority w:val="99"/>
    <w:semiHidden/>
    <w:rsid w:val="00153EC9"/>
    <w:rPr>
      <w:b/>
      <w:bCs/>
      <w:sz w:val="20"/>
      <w:szCs w:val="20"/>
    </w:rPr>
  </w:style>
  <w:style w:type="paragraph" w:styleId="Ballontekst">
    <w:name w:val="Balloon Text"/>
    <w:basedOn w:val="Standaard"/>
    <w:link w:val="BallontekstChar"/>
    <w:uiPriority w:val="99"/>
    <w:semiHidden/>
    <w:unhideWhenUsed/>
    <w:rsid w:val="007A596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5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e4a0504e9fd640d1"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87582-C7C1-461A-A2CB-0EDC072CF3AA}">
  <ds:schemaRefs>
    <ds:schemaRef ds:uri="http://schemas.microsoft.com/sharepoint/v3/contenttype/forms"/>
  </ds:schemaRefs>
</ds:datastoreItem>
</file>

<file path=customXml/itemProps2.xml><?xml version="1.0" encoding="utf-8"?>
<ds:datastoreItem xmlns:ds="http://schemas.openxmlformats.org/officeDocument/2006/customXml" ds:itemID="{599341DA-7123-4E13-9A77-1C5E6859F304}">
  <ds:schemaRefs>
    <ds:schemaRef ds:uri="http://schemas.openxmlformats.org/officeDocument/2006/bibliography"/>
  </ds:schemaRefs>
</ds:datastoreItem>
</file>

<file path=customXml/itemProps3.xml><?xml version="1.0" encoding="utf-8"?>
<ds:datastoreItem xmlns:ds="http://schemas.openxmlformats.org/officeDocument/2006/customXml" ds:itemID="{D39B91ED-67EA-4129-9530-37B60AED2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F4613-5D80-4726-8BD9-4CCC7CD2D8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2389</Words>
  <Characters>13143</Characters>
  <Application>Microsoft Office Word</Application>
  <DocSecurity>0</DocSecurity>
  <Lines>109</Lines>
  <Paragraphs>31</Paragraphs>
  <ScaleCrop>false</ScaleCrop>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Richard van Dam</cp:lastModifiedBy>
  <cp:revision>3</cp:revision>
  <dcterms:created xsi:type="dcterms:W3CDTF">2021-12-14T17:25:00Z</dcterms:created>
  <dcterms:modified xsi:type="dcterms:W3CDTF">2021-12-14T18:55:00Z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