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9C2F" w14:textId="77777777" w:rsidR="00FF6E79" w:rsidRPr="00FF6E79" w:rsidRDefault="00FF6E79" w:rsidP="00FF6E79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sz w:val="28"/>
          <w:szCs w:val="28"/>
          <w:lang w:eastAsia="nl-NL"/>
        </w:rPr>
      </w:pPr>
      <w:r w:rsidRPr="00FF6E79">
        <w:rPr>
          <w:rFonts w:cstheme="minorHAnsi"/>
          <w:b/>
          <w:bCs/>
          <w:sz w:val="28"/>
          <w:szCs w:val="28"/>
          <w:lang w:eastAsia="nl-NL"/>
        </w:rPr>
        <w:t xml:space="preserve">PERSBERICHT – </w:t>
      </w:r>
      <w:r w:rsidRPr="00FF6E79">
        <w:rPr>
          <w:rFonts w:cstheme="minorHAnsi"/>
          <w:b/>
          <w:bCs/>
          <w:color w:val="FF0000"/>
          <w:sz w:val="28"/>
          <w:szCs w:val="28"/>
          <w:lang w:eastAsia="nl-NL"/>
        </w:rPr>
        <w:t>ONDER EMBARGO TOT VR. 24 MAART 14.00 UUR</w:t>
      </w:r>
    </w:p>
    <w:p w14:paraId="1D330848" w14:textId="12C42EDA" w:rsidR="006C26CE" w:rsidRPr="006C26CE" w:rsidRDefault="006C26CE" w:rsidP="00FF6E79">
      <w:pPr>
        <w:spacing w:after="280" w:line="280" w:lineRule="atLeast"/>
        <w:rPr>
          <w:rFonts w:cstheme="minorHAnsi"/>
          <w:lang w:eastAsia="nl-NL"/>
        </w:rPr>
      </w:pPr>
      <w:r w:rsidRPr="006C26CE">
        <w:rPr>
          <w:rFonts w:cstheme="minorHAnsi"/>
          <w:lang w:eastAsia="nl-NL"/>
        </w:rPr>
        <w:t>24 maart 2023</w:t>
      </w:r>
    </w:p>
    <w:p w14:paraId="6ABD928F" w14:textId="36B4432C" w:rsidR="00FF6E79" w:rsidRPr="00FF6E79" w:rsidRDefault="00FF6E79" w:rsidP="00FF6E79">
      <w:pPr>
        <w:spacing w:after="280" w:line="280" w:lineRule="atLeast"/>
        <w:rPr>
          <w:rFonts w:cstheme="minorHAnsi"/>
          <w:b/>
          <w:bCs/>
          <w:sz w:val="28"/>
          <w:szCs w:val="28"/>
          <w:lang w:eastAsia="nl-NL"/>
        </w:rPr>
      </w:pPr>
      <w:r w:rsidRPr="00FF6E79">
        <w:rPr>
          <w:rFonts w:cstheme="minorHAnsi"/>
          <w:b/>
          <w:bCs/>
          <w:sz w:val="28"/>
          <w:szCs w:val="28"/>
          <w:lang w:eastAsia="nl-NL"/>
        </w:rPr>
        <w:t xml:space="preserve">“Alarmerend rapport waarschuwt </w:t>
      </w:r>
      <w:r w:rsidR="00CD59B3">
        <w:rPr>
          <w:rFonts w:cstheme="minorHAnsi"/>
          <w:b/>
          <w:bCs/>
          <w:sz w:val="28"/>
          <w:szCs w:val="28"/>
          <w:lang w:eastAsia="nl-NL"/>
        </w:rPr>
        <w:t xml:space="preserve">dat prijsplafond noodzakelijke voorwaarde is </w:t>
      </w:r>
      <w:r w:rsidRPr="00FF6E79">
        <w:rPr>
          <w:rFonts w:cstheme="minorHAnsi"/>
          <w:b/>
          <w:bCs/>
          <w:sz w:val="28"/>
          <w:szCs w:val="28"/>
          <w:lang w:eastAsia="nl-NL"/>
        </w:rPr>
        <w:t>voor</w:t>
      </w:r>
      <w:r w:rsidR="00CD59B3">
        <w:rPr>
          <w:rFonts w:cstheme="minorHAnsi"/>
          <w:b/>
          <w:bCs/>
          <w:sz w:val="28"/>
          <w:szCs w:val="28"/>
          <w:lang w:eastAsia="nl-NL"/>
        </w:rPr>
        <w:t xml:space="preserve"> gratis kinderopvang</w:t>
      </w:r>
      <w:r w:rsidRPr="00FF6E79">
        <w:rPr>
          <w:rFonts w:cstheme="minorHAnsi"/>
          <w:b/>
          <w:bCs/>
          <w:sz w:val="28"/>
          <w:szCs w:val="28"/>
          <w:lang w:eastAsia="nl-NL"/>
        </w:rPr>
        <w:t>”</w:t>
      </w:r>
    </w:p>
    <w:p w14:paraId="05AC6FD7" w14:textId="6BACC04A" w:rsidR="00FF6E79" w:rsidRPr="00CD59B3" w:rsidRDefault="00A86B57" w:rsidP="00CD59B3">
      <w:r w:rsidRPr="00A86B57">
        <w:rPr>
          <w:b/>
          <w:bCs/>
        </w:rPr>
        <w:t xml:space="preserve">Vanaf 2025 wordt de foutgevoelige, complexe </w:t>
      </w:r>
      <w:r w:rsidR="0055529E">
        <w:rPr>
          <w:b/>
          <w:bCs/>
        </w:rPr>
        <w:t>K</w:t>
      </w:r>
      <w:r w:rsidRPr="00A86B57">
        <w:rPr>
          <w:b/>
          <w:bCs/>
        </w:rPr>
        <w:t>inderopvangtoeslag afgeschaft en vervangen door bijna gratis kinderopvang.</w:t>
      </w:r>
      <w:r>
        <w:t xml:space="preserve"> </w:t>
      </w:r>
      <w:r w:rsidRPr="00FF6E79">
        <w:rPr>
          <w:rFonts w:cstheme="minorHAnsi"/>
          <w:b/>
          <w:bCs/>
          <w:lang w:eastAsia="nl-NL"/>
        </w:rPr>
        <w:t>De Branchevereniging Maatschappelijke Kinderopvang (BMK) steunt d</w:t>
      </w:r>
      <w:r>
        <w:rPr>
          <w:rFonts w:cstheme="minorHAnsi"/>
          <w:b/>
          <w:bCs/>
          <w:lang w:eastAsia="nl-NL"/>
        </w:rPr>
        <w:t xml:space="preserve">it van harte, maar </w:t>
      </w:r>
      <w:r w:rsidRPr="00FF6E79">
        <w:rPr>
          <w:rFonts w:cstheme="minorHAnsi"/>
          <w:b/>
          <w:bCs/>
          <w:lang w:eastAsia="nl-NL"/>
        </w:rPr>
        <w:t>waarschuwt</w:t>
      </w:r>
      <w:r>
        <w:rPr>
          <w:rFonts w:cstheme="minorHAnsi"/>
          <w:b/>
          <w:bCs/>
          <w:lang w:eastAsia="nl-NL"/>
        </w:rPr>
        <w:t xml:space="preserve"> ook</w:t>
      </w:r>
      <w:r w:rsidRPr="00FF6E79">
        <w:rPr>
          <w:rFonts w:cstheme="minorHAnsi"/>
          <w:b/>
          <w:bCs/>
          <w:lang w:eastAsia="nl-NL"/>
        </w:rPr>
        <w:t>. “Laten we niet naïef zijn</w:t>
      </w:r>
      <w:r>
        <w:rPr>
          <w:rFonts w:cstheme="minorHAnsi"/>
          <w:b/>
          <w:bCs/>
          <w:lang w:eastAsia="nl-NL"/>
        </w:rPr>
        <w:t>. D</w:t>
      </w:r>
      <w:r w:rsidRPr="00A86B57">
        <w:rPr>
          <w:b/>
          <w:bCs/>
        </w:rPr>
        <w:t xml:space="preserve">it is goed nieuws voor ouders, onder </w:t>
      </w:r>
      <w:r w:rsidR="00960E87">
        <w:rPr>
          <w:b/>
          <w:bCs/>
        </w:rPr>
        <w:t>één</w:t>
      </w:r>
      <w:r w:rsidRPr="00A86B57">
        <w:rPr>
          <w:b/>
          <w:bCs/>
        </w:rPr>
        <w:t xml:space="preserve"> voorwaarde. Er bestaat namelijk een aanzienlijke kans op prijsstijgingen, door de combinatie van schaarste, organisaties met een winstoogmerk </w:t>
      </w:r>
      <w:r>
        <w:rPr>
          <w:b/>
          <w:bCs/>
        </w:rPr>
        <w:t>é</w:t>
      </w:r>
      <w:r w:rsidRPr="00A86B57">
        <w:rPr>
          <w:b/>
          <w:bCs/>
        </w:rPr>
        <w:t>n het ontbreken van financiële regels</w:t>
      </w:r>
      <w:r>
        <w:rPr>
          <w:b/>
          <w:bCs/>
        </w:rPr>
        <w:t xml:space="preserve"> zoals </w:t>
      </w:r>
      <w:r w:rsidRPr="00A86B57">
        <w:rPr>
          <w:b/>
          <w:bCs/>
        </w:rPr>
        <w:t xml:space="preserve">een grens aan de prijs en de winst. </w:t>
      </w:r>
      <w:r w:rsidR="00960E87">
        <w:rPr>
          <w:b/>
          <w:bCs/>
        </w:rPr>
        <w:t>U</w:t>
      </w:r>
      <w:r w:rsidRPr="00A86B57">
        <w:rPr>
          <w:b/>
          <w:bCs/>
        </w:rPr>
        <w:t xml:space="preserve">it </w:t>
      </w:r>
      <w:r w:rsidR="00A87F2D">
        <w:rPr>
          <w:b/>
          <w:bCs/>
        </w:rPr>
        <w:t>het</w:t>
      </w:r>
      <w:r w:rsidRPr="00A86B57">
        <w:rPr>
          <w:b/>
          <w:bCs/>
        </w:rPr>
        <w:t xml:space="preserve"> vandaag verschenen rapport </w:t>
      </w:r>
      <w:r w:rsidR="00960E87">
        <w:rPr>
          <w:b/>
          <w:bCs/>
        </w:rPr>
        <w:t>blijkt d</w:t>
      </w:r>
      <w:r w:rsidRPr="00A86B57">
        <w:rPr>
          <w:b/>
          <w:bCs/>
        </w:rPr>
        <w:t xml:space="preserve">at dit eenvoudig </w:t>
      </w:r>
      <w:r w:rsidR="00A87F2D">
        <w:rPr>
          <w:b/>
          <w:bCs/>
        </w:rPr>
        <w:t xml:space="preserve">is </w:t>
      </w:r>
      <w:r w:rsidRPr="00A86B57">
        <w:rPr>
          <w:b/>
          <w:bCs/>
        </w:rPr>
        <w:t xml:space="preserve">op te lossen. </w:t>
      </w:r>
      <w:bookmarkStart w:id="0" w:name="_Hlk130545513"/>
      <w:r w:rsidRPr="00A86B57">
        <w:rPr>
          <w:b/>
          <w:bCs/>
        </w:rPr>
        <w:t>Een prijsplafond pakt het risico op het prijsopdrijvend effect op een directe manier aan</w:t>
      </w:r>
      <w:r w:rsidR="00CD59B3" w:rsidRPr="00CD59B3">
        <w:rPr>
          <w:b/>
          <w:bCs/>
        </w:rPr>
        <w:t xml:space="preserve"> </w:t>
      </w:r>
      <w:r w:rsidR="00CD59B3">
        <w:rPr>
          <w:b/>
          <w:bCs/>
        </w:rPr>
        <w:t xml:space="preserve">en </w:t>
      </w:r>
      <w:r w:rsidR="00CD59B3" w:rsidRPr="00A86B57">
        <w:rPr>
          <w:b/>
          <w:bCs/>
        </w:rPr>
        <w:t>voorkomt dat prijzen stijgen</w:t>
      </w:r>
      <w:r w:rsidRPr="00A86B57">
        <w:rPr>
          <w:b/>
          <w:bCs/>
        </w:rPr>
        <w:t xml:space="preserve">. </w:t>
      </w:r>
      <w:bookmarkEnd w:id="0"/>
      <w:r w:rsidRPr="00A86B57">
        <w:rPr>
          <w:b/>
          <w:bCs/>
        </w:rPr>
        <w:t>Het is niet ingewikkeld in te voeren en past bij de verdere transitie naar gratis kinderopvang en samenwerking met het onderwijs.</w:t>
      </w:r>
      <w:r>
        <w:t xml:space="preserve"> </w:t>
      </w:r>
      <w:r w:rsidRPr="00FF6E79">
        <w:rPr>
          <w:rFonts w:cstheme="minorHAnsi"/>
          <w:b/>
          <w:bCs/>
          <w:lang w:eastAsia="nl-NL"/>
        </w:rPr>
        <w:t>Een gewaarschuwd mens telt voor twee, dus kabinet</w:t>
      </w:r>
      <w:r w:rsidR="00CD59B3">
        <w:rPr>
          <w:rFonts w:cstheme="minorHAnsi"/>
          <w:b/>
          <w:bCs/>
          <w:lang w:eastAsia="nl-NL"/>
        </w:rPr>
        <w:t>;</w:t>
      </w:r>
      <w:r w:rsidRPr="00FF6E79">
        <w:rPr>
          <w:rFonts w:cstheme="minorHAnsi"/>
          <w:b/>
          <w:bCs/>
          <w:lang w:eastAsia="nl-NL"/>
        </w:rPr>
        <w:t xml:space="preserve"> zorg dat er een prijsplafond komt en verbied winstuitkeringen. Dat is een doeltreffende, eenvoudige oplossing én de beste garantie dat geld dat voor kinderopvang is bedoeld</w:t>
      </w:r>
      <w:r w:rsidR="006025CD">
        <w:rPr>
          <w:rFonts w:cstheme="minorHAnsi"/>
          <w:b/>
          <w:bCs/>
          <w:lang w:eastAsia="nl-NL"/>
        </w:rPr>
        <w:t>,</w:t>
      </w:r>
      <w:r w:rsidRPr="00FF6E79">
        <w:rPr>
          <w:rFonts w:cstheme="minorHAnsi"/>
          <w:b/>
          <w:bCs/>
          <w:lang w:eastAsia="nl-NL"/>
        </w:rPr>
        <w:t xml:space="preserve"> ook daadwerkelijk bij kinderen terecht komt”, zegt Loes Ypma (voorzitter BMK).</w:t>
      </w:r>
    </w:p>
    <w:p w14:paraId="2F5EC484" w14:textId="16B4D65B" w:rsidR="00093966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b/>
          <w:bCs/>
          <w:lang w:eastAsia="nl-NL"/>
        </w:rPr>
        <w:t>Alarmerend rapport</w:t>
      </w:r>
      <w:r w:rsidRPr="00FF6E79">
        <w:rPr>
          <w:rFonts w:cstheme="minorHAnsi"/>
          <w:b/>
          <w:bCs/>
          <w:lang w:eastAsia="nl-NL"/>
        </w:rPr>
        <w:br/>
      </w:r>
      <w:r w:rsidRPr="00FF6E79">
        <w:rPr>
          <w:rFonts w:cstheme="minorHAnsi"/>
          <w:lang w:eastAsia="nl-NL"/>
        </w:rPr>
        <w:t>Vandaag</w:t>
      </w:r>
      <w:r w:rsidR="00960E87">
        <w:rPr>
          <w:rFonts w:cstheme="minorHAnsi"/>
          <w:lang w:eastAsia="nl-NL"/>
        </w:rPr>
        <w:t>, 24 maart</w:t>
      </w:r>
      <w:r w:rsidR="00CD59B3">
        <w:rPr>
          <w:rFonts w:cstheme="minorHAnsi"/>
          <w:lang w:eastAsia="nl-NL"/>
        </w:rPr>
        <w:t xml:space="preserve"> </w:t>
      </w:r>
      <w:r>
        <w:rPr>
          <w:rFonts w:cstheme="minorHAnsi"/>
          <w:lang w:eastAsia="nl-NL"/>
        </w:rPr>
        <w:t xml:space="preserve">verschijnt </w:t>
      </w:r>
      <w:r w:rsidRPr="00FF6E79">
        <w:rPr>
          <w:rFonts w:cstheme="minorHAnsi"/>
          <w:lang w:eastAsia="nl-NL"/>
        </w:rPr>
        <w:t xml:space="preserve">een alarmerend rapport </w:t>
      </w:r>
      <w:r>
        <w:rPr>
          <w:rFonts w:cstheme="minorHAnsi"/>
          <w:lang w:eastAsia="nl-NL"/>
        </w:rPr>
        <w:t xml:space="preserve">van </w:t>
      </w:r>
      <w:r w:rsidR="00494CB8">
        <w:rPr>
          <w:rFonts w:cstheme="minorHAnsi"/>
          <w:lang w:eastAsia="nl-NL"/>
        </w:rPr>
        <w:t xml:space="preserve">onafhankelijke deskundigen van </w:t>
      </w:r>
      <w:r w:rsidRPr="00FF6E79">
        <w:rPr>
          <w:rFonts w:cstheme="minorHAnsi"/>
          <w:lang w:eastAsia="nl-NL"/>
        </w:rPr>
        <w:t xml:space="preserve">de Rebel </w:t>
      </w:r>
      <w:r w:rsidR="00CD59B3">
        <w:rPr>
          <w:rFonts w:cstheme="minorHAnsi"/>
          <w:lang w:eastAsia="nl-NL"/>
        </w:rPr>
        <w:t>G</w:t>
      </w:r>
      <w:r w:rsidRPr="00FF6E79">
        <w:rPr>
          <w:rFonts w:cstheme="minorHAnsi"/>
          <w:lang w:eastAsia="nl-NL"/>
        </w:rPr>
        <w:t>roup</w:t>
      </w:r>
      <w:r w:rsidR="00A87F2D">
        <w:rPr>
          <w:rFonts w:cstheme="minorHAnsi"/>
          <w:lang w:eastAsia="nl-NL"/>
        </w:rPr>
        <w:t>,</w:t>
      </w:r>
      <w:r w:rsidRPr="00FF6E79">
        <w:rPr>
          <w:rFonts w:cstheme="minorHAnsi"/>
          <w:lang w:eastAsia="nl-NL"/>
        </w:rPr>
        <w:t xml:space="preserve"> waaruit blijkt dat </w:t>
      </w:r>
      <w:r w:rsidR="00CD59B3">
        <w:rPr>
          <w:rFonts w:cstheme="minorHAnsi"/>
          <w:lang w:eastAsia="nl-NL"/>
        </w:rPr>
        <w:t xml:space="preserve">er </w:t>
      </w:r>
      <w:r w:rsidRPr="00FF6E79">
        <w:rPr>
          <w:rFonts w:cstheme="minorHAnsi"/>
          <w:lang w:eastAsia="nl-NL"/>
        </w:rPr>
        <w:t xml:space="preserve">grote risico’s voor </w:t>
      </w:r>
      <w:r>
        <w:rPr>
          <w:rFonts w:cstheme="minorHAnsi"/>
          <w:lang w:eastAsia="nl-NL"/>
        </w:rPr>
        <w:t xml:space="preserve">de prijs voor </w:t>
      </w:r>
      <w:r w:rsidRPr="00FF6E79">
        <w:rPr>
          <w:rFonts w:cstheme="minorHAnsi"/>
          <w:lang w:eastAsia="nl-NL"/>
        </w:rPr>
        <w:t xml:space="preserve">ouders </w:t>
      </w:r>
      <w:r>
        <w:rPr>
          <w:rFonts w:cstheme="minorHAnsi"/>
          <w:lang w:eastAsia="nl-NL"/>
        </w:rPr>
        <w:t xml:space="preserve">ontstaan </w:t>
      </w:r>
      <w:r w:rsidRPr="00FF6E79">
        <w:rPr>
          <w:rFonts w:cstheme="minorHAnsi"/>
          <w:lang w:eastAsia="nl-NL"/>
        </w:rPr>
        <w:t>als de overheid niet stuurt op de prijs</w:t>
      </w:r>
      <w:r>
        <w:rPr>
          <w:rFonts w:cstheme="minorHAnsi"/>
          <w:lang w:eastAsia="nl-NL"/>
        </w:rPr>
        <w:t xml:space="preserve"> van kinderopvang</w:t>
      </w:r>
      <w:r w:rsidRPr="00FF6E79">
        <w:rPr>
          <w:rFonts w:cstheme="minorHAnsi"/>
          <w:lang w:eastAsia="nl-NL"/>
        </w:rPr>
        <w:t>.</w:t>
      </w:r>
      <w:r w:rsidR="00494CB8">
        <w:rPr>
          <w:rFonts w:cstheme="minorHAnsi"/>
          <w:lang w:eastAsia="nl-NL"/>
        </w:rPr>
        <w:t xml:space="preserve"> Ouders gaan veel meer betalen</w:t>
      </w:r>
      <w:r w:rsidR="009B7CE1">
        <w:rPr>
          <w:rFonts w:cstheme="minorHAnsi"/>
          <w:lang w:eastAsia="nl-NL"/>
        </w:rPr>
        <w:t xml:space="preserve"> als de prijs veel hoger is dan het normbedrag waarover ouders </w:t>
      </w:r>
      <w:r w:rsidR="00494CB8">
        <w:rPr>
          <w:rFonts w:cstheme="minorHAnsi"/>
          <w:lang w:eastAsia="nl-NL"/>
        </w:rPr>
        <w:t>4%</w:t>
      </w:r>
      <w:r w:rsidR="009B7CE1">
        <w:rPr>
          <w:rFonts w:cstheme="minorHAnsi"/>
          <w:lang w:eastAsia="nl-NL"/>
        </w:rPr>
        <w:t xml:space="preserve"> </w:t>
      </w:r>
      <w:r w:rsidR="005D34FE">
        <w:rPr>
          <w:rFonts w:cstheme="minorHAnsi"/>
          <w:lang w:eastAsia="nl-NL"/>
        </w:rPr>
        <w:t xml:space="preserve">betalen </w:t>
      </w:r>
      <w:r w:rsidR="009B7CE1">
        <w:rPr>
          <w:rFonts w:cstheme="minorHAnsi"/>
          <w:lang w:eastAsia="nl-NL"/>
        </w:rPr>
        <w:t xml:space="preserve">en de </w:t>
      </w:r>
      <w:r w:rsidR="00093966">
        <w:rPr>
          <w:rFonts w:cstheme="minorHAnsi"/>
          <w:lang w:eastAsia="nl-NL"/>
        </w:rPr>
        <w:t xml:space="preserve">overheid 96%. </w:t>
      </w:r>
      <w:r w:rsidR="006025CD">
        <w:rPr>
          <w:rFonts w:cstheme="minorHAnsi"/>
          <w:lang w:eastAsia="nl-NL"/>
        </w:rPr>
        <w:t xml:space="preserve">Het deel </w:t>
      </w:r>
      <w:r w:rsidR="00093966">
        <w:rPr>
          <w:rFonts w:cstheme="minorHAnsi"/>
          <w:lang w:eastAsia="nl-NL"/>
        </w:rPr>
        <w:t xml:space="preserve">van de prijs </w:t>
      </w:r>
      <w:r w:rsidR="006025CD">
        <w:rPr>
          <w:rFonts w:cstheme="minorHAnsi"/>
          <w:lang w:eastAsia="nl-NL"/>
        </w:rPr>
        <w:t>dat hoger is dan het normbedrag</w:t>
      </w:r>
      <w:r w:rsidR="00093966">
        <w:rPr>
          <w:rFonts w:cstheme="minorHAnsi"/>
          <w:lang w:eastAsia="nl-NL"/>
        </w:rPr>
        <w:t>,</w:t>
      </w:r>
      <w:r w:rsidR="006025CD">
        <w:rPr>
          <w:rFonts w:cstheme="minorHAnsi"/>
          <w:lang w:eastAsia="nl-NL"/>
        </w:rPr>
        <w:t xml:space="preserve"> moeten ouders </w:t>
      </w:r>
      <w:r w:rsidR="00093966">
        <w:rPr>
          <w:rFonts w:cstheme="minorHAnsi"/>
          <w:lang w:eastAsia="nl-NL"/>
        </w:rPr>
        <w:t xml:space="preserve">namelijk voor </w:t>
      </w:r>
      <w:r w:rsidR="006025CD">
        <w:rPr>
          <w:rFonts w:cstheme="minorHAnsi"/>
          <w:lang w:eastAsia="nl-NL"/>
        </w:rPr>
        <w:t>100% zelf betale</w:t>
      </w:r>
      <w:r w:rsidR="00093966">
        <w:rPr>
          <w:rFonts w:cstheme="minorHAnsi"/>
          <w:lang w:eastAsia="nl-NL"/>
        </w:rPr>
        <w:t>n. Het risico is groot d</w:t>
      </w:r>
      <w:r w:rsidR="005D34FE">
        <w:rPr>
          <w:rFonts w:cstheme="minorHAnsi"/>
          <w:lang w:eastAsia="nl-NL"/>
        </w:rPr>
        <w:t xml:space="preserve">at </w:t>
      </w:r>
      <w:r w:rsidR="00093966">
        <w:rPr>
          <w:rFonts w:cstheme="minorHAnsi"/>
          <w:lang w:eastAsia="nl-NL"/>
        </w:rPr>
        <w:t>prijzen stijgen, d</w:t>
      </w:r>
      <w:r w:rsidR="00093966" w:rsidRPr="00FF6E79">
        <w:rPr>
          <w:rFonts w:cstheme="minorHAnsi"/>
          <w:lang w:eastAsia="nl-NL"/>
        </w:rPr>
        <w:t xml:space="preserve">oor </w:t>
      </w:r>
      <w:r w:rsidR="00093966">
        <w:rPr>
          <w:rFonts w:cstheme="minorHAnsi"/>
          <w:lang w:eastAsia="nl-NL"/>
        </w:rPr>
        <w:t xml:space="preserve">een </w:t>
      </w:r>
      <w:r w:rsidR="00093966" w:rsidRPr="00FF6E79">
        <w:rPr>
          <w:rFonts w:cstheme="minorHAnsi"/>
          <w:lang w:eastAsia="nl-NL"/>
        </w:rPr>
        <w:t xml:space="preserve">combinatie </w:t>
      </w:r>
      <w:r w:rsidR="00093966">
        <w:rPr>
          <w:rFonts w:cstheme="minorHAnsi"/>
          <w:lang w:eastAsia="nl-NL"/>
        </w:rPr>
        <w:t xml:space="preserve">van vier factoren, zo legt </w:t>
      </w:r>
      <w:r w:rsidR="005D34FE">
        <w:rPr>
          <w:rFonts w:cstheme="minorHAnsi"/>
          <w:lang w:eastAsia="nl-NL"/>
        </w:rPr>
        <w:t xml:space="preserve">de </w:t>
      </w:r>
      <w:r w:rsidR="00093966">
        <w:rPr>
          <w:rFonts w:cstheme="minorHAnsi"/>
          <w:lang w:eastAsia="nl-NL"/>
        </w:rPr>
        <w:t>Rebel</w:t>
      </w:r>
      <w:r w:rsidR="005D34FE">
        <w:rPr>
          <w:rFonts w:cstheme="minorHAnsi"/>
          <w:lang w:eastAsia="nl-NL"/>
        </w:rPr>
        <w:t xml:space="preserve"> Group</w:t>
      </w:r>
      <w:r w:rsidR="00093966">
        <w:rPr>
          <w:rFonts w:cstheme="minorHAnsi"/>
          <w:lang w:eastAsia="nl-NL"/>
        </w:rPr>
        <w:t xml:space="preserve"> uit;</w:t>
      </w:r>
    </w:p>
    <w:p w14:paraId="4D84D13E" w14:textId="019B00E3" w:rsidR="00093966" w:rsidRDefault="00960E87" w:rsidP="00093966">
      <w:pPr>
        <w:pStyle w:val="Lijstalinea"/>
        <w:numPr>
          <w:ilvl w:val="0"/>
          <w:numId w:val="2"/>
        </w:numPr>
        <w:spacing w:after="0" w:line="280" w:lineRule="atLeast"/>
        <w:rPr>
          <w:rFonts w:cstheme="minorHAnsi"/>
          <w:lang w:eastAsia="nl-NL"/>
        </w:rPr>
      </w:pPr>
      <w:r>
        <w:rPr>
          <w:rFonts w:cstheme="minorHAnsi"/>
          <w:lang w:eastAsia="nl-NL"/>
        </w:rPr>
        <w:t>s</w:t>
      </w:r>
      <w:r w:rsidR="00093966" w:rsidRPr="00093966">
        <w:rPr>
          <w:rFonts w:cstheme="minorHAnsi"/>
          <w:lang w:eastAsia="nl-NL"/>
        </w:rPr>
        <w:t>chaarste</w:t>
      </w:r>
      <w:r>
        <w:rPr>
          <w:rFonts w:cstheme="minorHAnsi"/>
          <w:lang w:eastAsia="nl-NL"/>
        </w:rPr>
        <w:t>;</w:t>
      </w:r>
    </w:p>
    <w:p w14:paraId="15975405" w14:textId="0C244EB9" w:rsidR="00093966" w:rsidRDefault="00960E87" w:rsidP="00093966">
      <w:pPr>
        <w:pStyle w:val="Lijstalinea"/>
        <w:numPr>
          <w:ilvl w:val="0"/>
          <w:numId w:val="2"/>
        </w:numPr>
        <w:spacing w:after="0" w:line="280" w:lineRule="atLeast"/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de </w:t>
      </w:r>
      <w:r w:rsidR="00093966" w:rsidRPr="00093966">
        <w:rPr>
          <w:rFonts w:cstheme="minorHAnsi"/>
          <w:lang w:eastAsia="nl-NL"/>
        </w:rPr>
        <w:t>aanwezigheid van organisaties met een winstoogmerk</w:t>
      </w:r>
      <w:r>
        <w:rPr>
          <w:rFonts w:cstheme="minorHAnsi"/>
          <w:lang w:eastAsia="nl-NL"/>
        </w:rPr>
        <w:t>;</w:t>
      </w:r>
    </w:p>
    <w:p w14:paraId="4A62A191" w14:textId="1EC7E930" w:rsidR="00093966" w:rsidRDefault="00093966" w:rsidP="00093966">
      <w:pPr>
        <w:pStyle w:val="Lijstalinea"/>
        <w:numPr>
          <w:ilvl w:val="0"/>
          <w:numId w:val="2"/>
        </w:numPr>
        <w:spacing w:after="0" w:line="280" w:lineRule="atLeast"/>
        <w:rPr>
          <w:rFonts w:cstheme="minorHAnsi"/>
          <w:lang w:eastAsia="nl-NL"/>
        </w:rPr>
      </w:pPr>
      <w:r w:rsidRPr="00093966">
        <w:rPr>
          <w:rFonts w:cstheme="minorHAnsi"/>
          <w:lang w:eastAsia="nl-NL"/>
        </w:rPr>
        <w:t>het ontbreken van financiële regulering</w:t>
      </w:r>
      <w:r w:rsidR="00960E87">
        <w:rPr>
          <w:rFonts w:cstheme="minorHAnsi"/>
          <w:lang w:eastAsia="nl-NL"/>
        </w:rPr>
        <w:t>;</w:t>
      </w:r>
    </w:p>
    <w:p w14:paraId="39269626" w14:textId="2F07722A" w:rsidR="00093966" w:rsidRPr="00093966" w:rsidRDefault="00093966" w:rsidP="00093966">
      <w:pPr>
        <w:pStyle w:val="Lijstalinea"/>
        <w:numPr>
          <w:ilvl w:val="0"/>
          <w:numId w:val="2"/>
        </w:numPr>
        <w:spacing w:after="0" w:line="280" w:lineRule="atLeast"/>
        <w:rPr>
          <w:rFonts w:cstheme="minorHAnsi"/>
          <w:lang w:eastAsia="nl-NL"/>
        </w:rPr>
      </w:pPr>
      <w:r w:rsidRPr="00093966">
        <w:rPr>
          <w:rFonts w:cstheme="minorHAnsi"/>
          <w:lang w:eastAsia="nl-NL"/>
        </w:rPr>
        <w:t>de bereidheid en mogelijkheid bij een deel van de ouders om een eigen bijdrage te betalen.</w:t>
      </w:r>
    </w:p>
    <w:p w14:paraId="3684C4A2" w14:textId="67ECBF1F" w:rsidR="00FF6E79" w:rsidRPr="00093966" w:rsidRDefault="00093966" w:rsidP="00093966">
      <w:pPr>
        <w:spacing w:after="0" w:line="280" w:lineRule="atLeast"/>
        <w:rPr>
          <w:rFonts w:cstheme="minorHAnsi"/>
          <w:lang w:eastAsia="nl-NL"/>
        </w:rPr>
      </w:pPr>
      <w:r w:rsidRPr="00093966">
        <w:rPr>
          <w:rFonts w:cstheme="minorHAnsi"/>
          <w:lang w:eastAsia="nl-NL"/>
        </w:rPr>
        <w:t xml:space="preserve">Dit maakt kinderopvang echter ontoegankelijk voor </w:t>
      </w:r>
      <w:r>
        <w:rPr>
          <w:rFonts w:cstheme="minorHAnsi"/>
          <w:lang w:eastAsia="nl-NL"/>
        </w:rPr>
        <w:t xml:space="preserve">heel veel </w:t>
      </w:r>
      <w:r w:rsidRPr="00093966">
        <w:rPr>
          <w:rFonts w:cstheme="minorHAnsi"/>
          <w:lang w:eastAsia="nl-NL"/>
        </w:rPr>
        <w:t>ouders, zeker ouders met lagere en middeninkomens</w:t>
      </w:r>
      <w:r w:rsidR="00C134D2">
        <w:rPr>
          <w:rFonts w:cstheme="minorHAnsi"/>
          <w:lang w:eastAsia="nl-NL"/>
        </w:rPr>
        <w:t xml:space="preserve">. </w:t>
      </w:r>
    </w:p>
    <w:p w14:paraId="1E7845DB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</w:p>
    <w:p w14:paraId="071CB595" w14:textId="29BBFF5C" w:rsidR="00FF6E79" w:rsidRPr="00FF6E79" w:rsidRDefault="00C134D2" w:rsidP="00FF6E79">
      <w:pPr>
        <w:spacing w:after="0" w:line="280" w:lineRule="atLeast"/>
        <w:rPr>
          <w:rFonts w:cstheme="minorHAnsi"/>
          <w:lang w:eastAsia="nl-NL"/>
        </w:rPr>
      </w:pPr>
      <w:r>
        <w:rPr>
          <w:rFonts w:cstheme="minorHAnsi"/>
          <w:b/>
          <w:bCs/>
          <w:lang w:eastAsia="nl-NL"/>
        </w:rPr>
        <w:t>Eenvoudige oplossing door p</w:t>
      </w:r>
      <w:r w:rsidR="00FF6E79" w:rsidRPr="00FF6E79">
        <w:rPr>
          <w:rFonts w:cstheme="minorHAnsi"/>
          <w:b/>
          <w:bCs/>
          <w:lang w:eastAsia="nl-NL"/>
        </w:rPr>
        <w:t>rijsregulering</w:t>
      </w:r>
      <w:r w:rsidR="00FF6E79" w:rsidRPr="00FF6E79">
        <w:rPr>
          <w:rFonts w:cstheme="minorHAnsi"/>
          <w:lang w:eastAsia="nl-NL"/>
        </w:rPr>
        <w:br/>
      </w:r>
      <w:r w:rsidR="00494CB8">
        <w:rPr>
          <w:rStyle w:val="hgkelc"/>
        </w:rPr>
        <w:t>D</w:t>
      </w:r>
      <w:r w:rsidR="00FD73F1">
        <w:rPr>
          <w:rStyle w:val="hgkelc"/>
        </w:rPr>
        <w:t xml:space="preserve">e </w:t>
      </w:r>
      <w:r w:rsidR="00494CB8">
        <w:rPr>
          <w:rStyle w:val="hgkelc"/>
        </w:rPr>
        <w:t xml:space="preserve">deskundigen van de </w:t>
      </w:r>
      <w:r w:rsidR="00FD73F1">
        <w:rPr>
          <w:rStyle w:val="hgkelc"/>
        </w:rPr>
        <w:t xml:space="preserve">Rebel </w:t>
      </w:r>
      <w:r w:rsidR="00CD59B3">
        <w:rPr>
          <w:rStyle w:val="hgkelc"/>
        </w:rPr>
        <w:t>G</w:t>
      </w:r>
      <w:r w:rsidR="00FD73F1">
        <w:rPr>
          <w:rStyle w:val="hgkelc"/>
        </w:rPr>
        <w:t xml:space="preserve">roup </w:t>
      </w:r>
      <w:r w:rsidR="00CD59B3">
        <w:rPr>
          <w:rStyle w:val="hgkelc"/>
        </w:rPr>
        <w:t>concluderen</w:t>
      </w:r>
      <w:r w:rsidR="00FD73F1">
        <w:rPr>
          <w:rStyle w:val="hgkelc"/>
        </w:rPr>
        <w:t xml:space="preserve"> dat een prijsplafond</w:t>
      </w:r>
      <w:r>
        <w:rPr>
          <w:rStyle w:val="hgkelc"/>
        </w:rPr>
        <w:t xml:space="preserve"> een eenvoudige oplossing is om te</w:t>
      </w:r>
      <w:r w:rsidR="00FD73F1">
        <w:rPr>
          <w:rStyle w:val="hgkelc"/>
        </w:rPr>
        <w:t xml:space="preserve"> </w:t>
      </w:r>
      <w:r w:rsidR="0036770E">
        <w:rPr>
          <w:rStyle w:val="hgkelc"/>
        </w:rPr>
        <w:t>voorko</w:t>
      </w:r>
      <w:r w:rsidR="00960E87">
        <w:rPr>
          <w:rStyle w:val="hgkelc"/>
        </w:rPr>
        <w:t>men</w:t>
      </w:r>
      <w:r w:rsidR="0036770E">
        <w:rPr>
          <w:rStyle w:val="hgkelc"/>
        </w:rPr>
        <w:t xml:space="preserve"> dat ouders te hoge tarieven </w:t>
      </w:r>
      <w:r w:rsidR="00DB5F57">
        <w:rPr>
          <w:rStyle w:val="hgkelc"/>
        </w:rPr>
        <w:t xml:space="preserve">moeten betalen. </w:t>
      </w:r>
      <w:r w:rsidR="0013495F">
        <w:rPr>
          <w:rStyle w:val="hgkelc"/>
        </w:rPr>
        <w:t xml:space="preserve">Een prijsplafond </w:t>
      </w:r>
      <w:r w:rsidR="00661782">
        <w:t xml:space="preserve">is </w:t>
      </w:r>
      <w:r w:rsidR="00FF6E79">
        <w:t xml:space="preserve">niet ingewikkeld om in te voeren en past bij de verdere transitie naar gratis kinderopvang en de </w:t>
      </w:r>
      <w:r w:rsidR="00CD59B3">
        <w:t>samenwerking</w:t>
      </w:r>
      <w:r w:rsidR="00FF6E79">
        <w:t xml:space="preserve"> met het basisonderwijs</w:t>
      </w:r>
      <w:r w:rsidR="00661782">
        <w:t xml:space="preserve">, aldus de Rebel </w:t>
      </w:r>
      <w:r w:rsidR="00CD59B3">
        <w:t>G</w:t>
      </w:r>
      <w:r w:rsidR="00661782">
        <w:t>roup</w:t>
      </w:r>
      <w:r w:rsidR="00FF6E79">
        <w:t xml:space="preserve">. Hierdoor blijft </w:t>
      </w:r>
      <w:r w:rsidR="00FF6E79" w:rsidRPr="00FF6E79">
        <w:rPr>
          <w:rFonts w:cstheme="minorHAnsi"/>
          <w:lang w:eastAsia="nl-NL"/>
        </w:rPr>
        <w:t>kinderopvang betaalbaar voor alle inkomensgroepen</w:t>
      </w:r>
      <w:r w:rsidR="00FF6E79">
        <w:rPr>
          <w:rFonts w:cstheme="minorHAnsi"/>
          <w:lang w:eastAsia="nl-NL"/>
        </w:rPr>
        <w:t>.</w:t>
      </w:r>
      <w:r w:rsidR="006025CD">
        <w:rPr>
          <w:rFonts w:cstheme="minorHAnsi"/>
          <w:lang w:eastAsia="nl-NL"/>
        </w:rPr>
        <w:t xml:space="preserve"> </w:t>
      </w:r>
    </w:p>
    <w:p w14:paraId="736ED27E" w14:textId="3C223FF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</w:p>
    <w:p w14:paraId="7D8E22E8" w14:textId="77777777" w:rsidR="00FF6E79" w:rsidRPr="00FF6E79" w:rsidRDefault="00FF6E79" w:rsidP="00FF6E79">
      <w:pPr>
        <w:spacing w:after="0" w:line="280" w:lineRule="atLeast"/>
        <w:rPr>
          <w:rFonts w:cstheme="minorHAnsi"/>
          <w:b/>
          <w:bCs/>
          <w:lang w:eastAsia="nl-NL"/>
        </w:rPr>
      </w:pPr>
      <w:r w:rsidRPr="00FF6E79">
        <w:rPr>
          <w:rFonts w:cstheme="minorHAnsi"/>
          <w:b/>
          <w:bCs/>
          <w:lang w:eastAsia="nl-NL"/>
        </w:rPr>
        <w:t>Wetenschappers en ambtenaren</w:t>
      </w:r>
    </w:p>
    <w:p w14:paraId="50DE174A" w14:textId="4470F8CF" w:rsidR="00FF6E79" w:rsidRPr="00A55953" w:rsidRDefault="00FF6E79" w:rsidP="00FF6E79">
      <w:pPr>
        <w:spacing w:after="0" w:line="280" w:lineRule="atLeast"/>
        <w:rPr>
          <w:rFonts w:cstheme="minorHAnsi"/>
          <w:color w:val="0000FF"/>
          <w:u w:val="single"/>
          <w:lang w:eastAsia="nl-NL"/>
        </w:rPr>
      </w:pPr>
      <w:r w:rsidRPr="00FF6E79">
        <w:rPr>
          <w:rFonts w:cstheme="minorHAnsi"/>
          <w:lang w:eastAsia="nl-NL"/>
        </w:rPr>
        <w:t xml:space="preserve">SZW waarschuwde al eerder </w:t>
      </w:r>
      <w:r w:rsidR="00661782">
        <w:rPr>
          <w:rFonts w:cstheme="minorHAnsi"/>
          <w:lang w:eastAsia="nl-NL"/>
        </w:rPr>
        <w:t xml:space="preserve">voor </w:t>
      </w:r>
      <w:r w:rsidR="0013495F">
        <w:rPr>
          <w:rFonts w:cstheme="minorHAnsi"/>
          <w:lang w:eastAsia="nl-NL"/>
        </w:rPr>
        <w:t>het</w:t>
      </w:r>
      <w:r w:rsidRPr="00FF6E79">
        <w:rPr>
          <w:rFonts w:cstheme="minorHAnsi"/>
          <w:lang w:eastAsia="nl-NL"/>
        </w:rPr>
        <w:t xml:space="preserve"> risico </w:t>
      </w:r>
      <w:r w:rsidR="003A6B9E">
        <w:rPr>
          <w:rFonts w:cstheme="minorHAnsi"/>
          <w:lang w:eastAsia="nl-NL"/>
        </w:rPr>
        <w:t xml:space="preserve">van </w:t>
      </w:r>
      <w:r w:rsidRPr="00FF6E79">
        <w:rPr>
          <w:rFonts w:cstheme="minorHAnsi"/>
          <w:lang w:eastAsia="nl-NL"/>
        </w:rPr>
        <w:t>prijsopdrijv</w:t>
      </w:r>
      <w:r w:rsidR="007D66B9">
        <w:rPr>
          <w:rFonts w:cstheme="minorHAnsi"/>
          <w:lang w:eastAsia="nl-NL"/>
        </w:rPr>
        <w:t>ing</w:t>
      </w:r>
      <w:r w:rsidRPr="00FF6E79">
        <w:rPr>
          <w:rFonts w:cstheme="minorHAnsi"/>
          <w:lang w:eastAsia="nl-NL"/>
        </w:rPr>
        <w:t xml:space="preserve"> als prijsregulatie ontbreekt. Het ministerie van SZW benadrukte dit</w:t>
      </w:r>
      <w:r w:rsidR="00B60274">
        <w:rPr>
          <w:rFonts w:cstheme="minorHAnsi"/>
          <w:lang w:eastAsia="nl-NL"/>
        </w:rPr>
        <w:t xml:space="preserve"> al</w:t>
      </w:r>
      <w:r w:rsidRPr="00FF6E79">
        <w:rPr>
          <w:rFonts w:cstheme="minorHAnsi"/>
          <w:lang w:eastAsia="nl-NL"/>
        </w:rPr>
        <w:t xml:space="preserve"> in het </w:t>
      </w:r>
      <w:hyperlink r:id="rId11" w:history="1">
        <w:r w:rsidRPr="00A55953">
          <w:rPr>
            <w:rStyle w:val="Hyperlink"/>
            <w:rFonts w:cstheme="minorHAnsi"/>
            <w:lang w:eastAsia="nl-NL"/>
          </w:rPr>
          <w:t xml:space="preserve">Eindrapport Scenariostudie Vormgeving </w:t>
        </w:r>
        <w:proofErr w:type="spellStart"/>
        <w:r w:rsidRPr="00A55953">
          <w:rPr>
            <w:rStyle w:val="Hyperlink"/>
            <w:rFonts w:cstheme="minorHAnsi"/>
            <w:lang w:eastAsia="nl-NL"/>
          </w:rPr>
          <w:t>Kindvoorzieningen</w:t>
        </w:r>
        <w:proofErr w:type="spellEnd"/>
        <w:r w:rsidRPr="00A55953">
          <w:rPr>
            <w:rStyle w:val="Hyperlink"/>
            <w:rFonts w:cstheme="minorHAnsi"/>
            <w:lang w:eastAsia="nl-NL"/>
          </w:rPr>
          <w:t xml:space="preserve"> (overheid.nl) uit</w:t>
        </w:r>
      </w:hyperlink>
      <w:r w:rsidRPr="00A55953">
        <w:rPr>
          <w:rFonts w:cstheme="minorHAnsi"/>
          <w:lang w:eastAsia="nl-NL"/>
        </w:rPr>
        <w:t xml:space="preserve"> </w:t>
      </w:r>
      <w:r w:rsidRPr="00FF6E79">
        <w:rPr>
          <w:rFonts w:cstheme="minorHAnsi"/>
          <w:lang w:eastAsia="nl-NL"/>
        </w:rPr>
        <w:t>2020, waarin diverse scenario’s voor het</w:t>
      </w:r>
      <w:r w:rsidR="00724B0B">
        <w:rPr>
          <w:rFonts w:cstheme="minorHAnsi"/>
          <w:lang w:eastAsia="nl-NL"/>
        </w:rPr>
        <w:t xml:space="preserve"> </w:t>
      </w:r>
      <w:r w:rsidRPr="00FF6E79">
        <w:rPr>
          <w:rFonts w:cstheme="minorHAnsi"/>
          <w:lang w:eastAsia="nl-NL"/>
        </w:rPr>
        <w:t xml:space="preserve">vormgeven van een toekomstig stelsel van kinderopvang zijn uitgewerkt. Vervolgens benadrukten drie </w:t>
      </w:r>
      <w:r w:rsidR="00494CB8">
        <w:rPr>
          <w:rFonts w:cstheme="minorHAnsi"/>
          <w:lang w:eastAsia="nl-NL"/>
        </w:rPr>
        <w:t xml:space="preserve">vooraanstaande </w:t>
      </w:r>
      <w:r w:rsidRPr="00FF6E79">
        <w:rPr>
          <w:rFonts w:cstheme="minorHAnsi"/>
          <w:lang w:eastAsia="nl-NL"/>
        </w:rPr>
        <w:t xml:space="preserve">wetenschappers </w:t>
      </w:r>
      <w:r w:rsidR="00494CB8" w:rsidRPr="00FF6E79">
        <w:rPr>
          <w:rFonts w:cstheme="minorHAnsi"/>
          <w:lang w:eastAsia="nl-NL"/>
        </w:rPr>
        <w:t>in juni 2022</w:t>
      </w:r>
      <w:r w:rsidR="00494CB8">
        <w:rPr>
          <w:rFonts w:cstheme="minorHAnsi"/>
          <w:lang w:eastAsia="nl-NL"/>
        </w:rPr>
        <w:t xml:space="preserve"> </w:t>
      </w:r>
      <w:r w:rsidRPr="00FF6E79">
        <w:rPr>
          <w:rFonts w:cstheme="minorHAnsi"/>
          <w:lang w:eastAsia="nl-NL"/>
        </w:rPr>
        <w:t>de noodzaak van prijsregulering in een artikel in</w:t>
      </w:r>
      <w:r w:rsidR="00983EA1">
        <w:rPr>
          <w:rFonts w:cstheme="minorHAnsi"/>
          <w:lang w:eastAsia="nl-NL"/>
        </w:rPr>
        <w:t xml:space="preserve"> het</w:t>
      </w:r>
      <w:r w:rsidRPr="00FF6E79">
        <w:rPr>
          <w:rFonts w:cstheme="minorHAnsi"/>
          <w:lang w:eastAsia="nl-NL"/>
        </w:rPr>
        <w:t xml:space="preserve"> </w:t>
      </w:r>
      <w:r w:rsidR="00983EA1">
        <w:rPr>
          <w:rFonts w:cstheme="minorHAnsi"/>
          <w:lang w:eastAsia="nl-NL"/>
        </w:rPr>
        <w:t xml:space="preserve">economisch vakblad ESB </w:t>
      </w:r>
      <w:r w:rsidR="003A6B9E">
        <w:rPr>
          <w:rFonts w:cstheme="minorHAnsi"/>
          <w:lang w:eastAsia="nl-NL"/>
        </w:rPr>
        <w:t>(</w:t>
      </w:r>
      <w:hyperlink r:id="rId12" w:history="1">
        <w:r w:rsidRPr="00A55953">
          <w:rPr>
            <w:rFonts w:cstheme="minorHAnsi"/>
            <w:color w:val="0000FF"/>
            <w:u w:val="single"/>
            <w:lang w:eastAsia="nl-NL"/>
          </w:rPr>
          <w:t>Het maatschappelijk belang van kinderopvang vereist prijsregulering</w:t>
        </w:r>
        <w:r w:rsidR="003A6B9E" w:rsidRPr="00A55953">
          <w:rPr>
            <w:rFonts w:cstheme="minorHAnsi"/>
            <w:color w:val="0000FF"/>
            <w:u w:val="single"/>
            <w:lang w:eastAsia="nl-NL"/>
          </w:rPr>
          <w:t>)</w:t>
        </w:r>
      </w:hyperlink>
      <w:r w:rsidR="003A6B9E" w:rsidRPr="00A55953">
        <w:rPr>
          <w:rFonts w:cstheme="minorHAnsi"/>
          <w:color w:val="0000FF"/>
          <w:u w:val="single"/>
          <w:lang w:eastAsia="nl-NL"/>
        </w:rPr>
        <w:t xml:space="preserve">. </w:t>
      </w:r>
      <w:r>
        <w:rPr>
          <w:rFonts w:ascii="Arial" w:hAnsi="Arial" w:cs="Arial"/>
          <w:sz w:val="20"/>
          <w:szCs w:val="20"/>
          <w:lang w:eastAsia="nl-NL"/>
        </w:rPr>
        <w:t>I</w:t>
      </w:r>
      <w:r>
        <w:rPr>
          <w:rFonts w:cstheme="minorHAnsi"/>
          <w:lang w:eastAsia="nl-NL"/>
        </w:rPr>
        <w:t xml:space="preserve">n januari </w:t>
      </w:r>
      <w:r w:rsidR="00724B0B">
        <w:rPr>
          <w:rFonts w:cstheme="minorHAnsi"/>
          <w:lang w:eastAsia="nl-NL"/>
        </w:rPr>
        <w:t xml:space="preserve">dit jaar </w:t>
      </w:r>
      <w:r>
        <w:rPr>
          <w:rFonts w:cstheme="minorHAnsi"/>
          <w:lang w:eastAsia="nl-NL"/>
        </w:rPr>
        <w:lastRenderedPageBreak/>
        <w:t xml:space="preserve">pleitten </w:t>
      </w:r>
      <w:r w:rsidR="001A213B">
        <w:rPr>
          <w:rFonts w:cstheme="minorHAnsi"/>
          <w:lang w:eastAsia="nl-NL"/>
        </w:rPr>
        <w:t xml:space="preserve">twee andere </w:t>
      </w:r>
      <w:r>
        <w:rPr>
          <w:rFonts w:cstheme="minorHAnsi"/>
          <w:lang w:eastAsia="nl-NL"/>
        </w:rPr>
        <w:t>wetenschappers</w:t>
      </w:r>
      <w:r w:rsidR="00983EA1">
        <w:rPr>
          <w:rFonts w:cstheme="minorHAnsi"/>
          <w:lang w:eastAsia="nl-NL"/>
        </w:rPr>
        <w:t xml:space="preserve"> in ditzelfde vakblad</w:t>
      </w:r>
      <w:r>
        <w:rPr>
          <w:rFonts w:cstheme="minorHAnsi"/>
          <w:lang w:eastAsia="nl-NL"/>
        </w:rPr>
        <w:t xml:space="preserve"> voor publieke kinderopvang </w:t>
      </w:r>
      <w:r w:rsidR="001A213B" w:rsidRPr="00A55953">
        <w:rPr>
          <w:rFonts w:cstheme="minorHAnsi"/>
          <w:lang w:eastAsia="nl-NL"/>
        </w:rPr>
        <w:t>(</w:t>
      </w:r>
      <w:hyperlink r:id="rId13" w:history="1">
        <w:r w:rsidRPr="00A55953">
          <w:rPr>
            <w:rFonts w:cstheme="minorHAnsi"/>
            <w:color w:val="0000FF"/>
            <w:u w:val="single"/>
            <w:lang w:eastAsia="nl-NL"/>
          </w:rPr>
          <w:t>Nederland zou moeten experimenteren met publieke kinderopvang</w:t>
        </w:r>
        <w:r w:rsidR="001A213B" w:rsidRPr="00A55953">
          <w:rPr>
            <w:rFonts w:cstheme="minorHAnsi"/>
            <w:color w:val="0000FF"/>
            <w:u w:val="single"/>
            <w:lang w:eastAsia="nl-NL"/>
          </w:rPr>
          <w:t>).</w:t>
        </w:r>
      </w:hyperlink>
    </w:p>
    <w:p w14:paraId="62DD1EB7" w14:textId="77777777" w:rsidR="00960E87" w:rsidRPr="00FF6E79" w:rsidRDefault="00960E87" w:rsidP="00FF6E79">
      <w:pPr>
        <w:spacing w:after="0" w:line="280" w:lineRule="atLeast"/>
        <w:rPr>
          <w:rFonts w:cstheme="minorHAnsi"/>
          <w:lang w:eastAsia="nl-NL"/>
        </w:rPr>
      </w:pPr>
    </w:p>
    <w:p w14:paraId="38B1BD43" w14:textId="5B99A78C" w:rsidR="00960E87" w:rsidRDefault="00D30A05" w:rsidP="00D30A05">
      <w:pPr>
        <w:spacing w:after="0" w:line="280" w:lineRule="atLeast"/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SZW gaf in een eerdere </w:t>
      </w:r>
      <w:hyperlink r:id="rId14" w:history="1">
        <w:r w:rsidRPr="001019C6">
          <w:rPr>
            <w:rStyle w:val="Hyperlink"/>
            <w:rFonts w:cstheme="minorHAnsi"/>
            <w:lang w:eastAsia="nl-NL"/>
          </w:rPr>
          <w:t>Kamerb</w:t>
        </w:r>
        <w:r w:rsidR="00C046AA">
          <w:rPr>
            <w:rStyle w:val="Hyperlink"/>
            <w:rFonts w:cstheme="minorHAnsi"/>
            <w:lang w:eastAsia="nl-NL"/>
          </w:rPr>
          <w:t>r</w:t>
        </w:r>
        <w:r w:rsidRPr="001019C6">
          <w:rPr>
            <w:rStyle w:val="Hyperlink"/>
            <w:rFonts w:cstheme="minorHAnsi"/>
            <w:lang w:eastAsia="nl-NL"/>
          </w:rPr>
          <w:t xml:space="preserve">ief </w:t>
        </w:r>
      </w:hyperlink>
      <w:r>
        <w:rPr>
          <w:rFonts w:cstheme="minorHAnsi"/>
          <w:lang w:eastAsia="nl-NL"/>
        </w:rPr>
        <w:t xml:space="preserve">aan dat een onafhankelijke instantie zoals de </w:t>
      </w:r>
      <w:proofErr w:type="spellStart"/>
      <w:r>
        <w:rPr>
          <w:rFonts w:cstheme="minorHAnsi"/>
          <w:lang w:eastAsia="nl-NL"/>
        </w:rPr>
        <w:t>NZa</w:t>
      </w:r>
      <w:proofErr w:type="spellEnd"/>
      <w:r>
        <w:rPr>
          <w:rFonts w:cstheme="minorHAnsi"/>
          <w:lang w:eastAsia="nl-NL"/>
        </w:rPr>
        <w:t xml:space="preserve"> </w:t>
      </w:r>
      <w:r w:rsidR="00A353C0">
        <w:rPr>
          <w:rFonts w:cstheme="minorHAnsi"/>
          <w:lang w:eastAsia="nl-NL"/>
        </w:rPr>
        <w:t>de tariefregulering (een</w:t>
      </w:r>
      <w:r>
        <w:rPr>
          <w:rFonts w:cstheme="minorHAnsi"/>
          <w:lang w:eastAsia="nl-NL"/>
        </w:rPr>
        <w:t xml:space="preserve"> realistisch prijsplafond</w:t>
      </w:r>
      <w:r w:rsidR="00A353C0">
        <w:rPr>
          <w:rFonts w:cstheme="minorHAnsi"/>
          <w:lang w:eastAsia="nl-NL"/>
        </w:rPr>
        <w:t xml:space="preserve">) en het toezicht daarop zou kunnen </w:t>
      </w:r>
      <w:r w:rsidR="00887A36">
        <w:rPr>
          <w:rFonts w:cstheme="minorHAnsi"/>
          <w:lang w:eastAsia="nl-NL"/>
        </w:rPr>
        <w:t>vervullen</w:t>
      </w:r>
      <w:r w:rsidR="006C43EF">
        <w:rPr>
          <w:rFonts w:cstheme="minorHAnsi"/>
          <w:lang w:eastAsia="nl-NL"/>
        </w:rPr>
        <w:t xml:space="preserve">, omdat dit </w:t>
      </w:r>
      <w:r w:rsidR="00887A36">
        <w:t xml:space="preserve">redelijk in lijn </w:t>
      </w:r>
      <w:r w:rsidR="006C43EF">
        <w:t xml:space="preserve">ligt </w:t>
      </w:r>
      <w:r w:rsidR="00887A36">
        <w:t xml:space="preserve">met haar huidige regulerings- en toezichtstaken in de zorg. </w:t>
      </w:r>
      <w:r w:rsidR="00AB48E0">
        <w:t>Ypma</w:t>
      </w:r>
      <w:r w:rsidR="006270B0">
        <w:t xml:space="preserve">: “Wij </w:t>
      </w:r>
      <w:r w:rsidR="00AB48E0">
        <w:t>advise</w:t>
      </w:r>
      <w:r w:rsidR="006270B0">
        <w:t>ren</w:t>
      </w:r>
      <w:r w:rsidR="00AB48E0">
        <w:t xml:space="preserve"> het ministerie </w:t>
      </w:r>
      <w:r w:rsidR="006270B0">
        <w:t xml:space="preserve">van SZW </w:t>
      </w:r>
      <w:r w:rsidR="00AB48E0">
        <w:t>om onderzoek te doen naar een realistisch</w:t>
      </w:r>
      <w:r w:rsidR="006270B0">
        <w:t xml:space="preserve"> </w:t>
      </w:r>
      <w:r w:rsidR="00887A36">
        <w:t xml:space="preserve">prijsplafond </w:t>
      </w:r>
      <w:r>
        <w:rPr>
          <w:rFonts w:cstheme="minorHAnsi"/>
          <w:lang w:eastAsia="nl-NL"/>
        </w:rPr>
        <w:t>dat niet te hoog is</w:t>
      </w:r>
      <w:r w:rsidR="00960E87">
        <w:rPr>
          <w:rFonts w:cstheme="minorHAnsi"/>
          <w:lang w:eastAsia="nl-NL"/>
        </w:rPr>
        <w:t xml:space="preserve"> –</w:t>
      </w:r>
    </w:p>
    <w:p w14:paraId="32A890CC" w14:textId="38A85755" w:rsidR="00D30A05" w:rsidRPr="00FF6E79" w:rsidRDefault="00AB48E0" w:rsidP="00D30A05">
      <w:pPr>
        <w:spacing w:after="0" w:line="280" w:lineRule="atLeast"/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 </w:t>
      </w:r>
      <w:r w:rsidR="00D30A05">
        <w:rPr>
          <w:rFonts w:cstheme="minorHAnsi"/>
          <w:lang w:eastAsia="nl-NL"/>
        </w:rPr>
        <w:t>om ondoelmatige besteding van overheidsmiddelen te voorkomen</w:t>
      </w:r>
      <w:r w:rsidR="00960E87">
        <w:rPr>
          <w:rFonts w:cstheme="minorHAnsi"/>
          <w:lang w:eastAsia="nl-NL"/>
        </w:rPr>
        <w:t xml:space="preserve"> – </w:t>
      </w:r>
      <w:r>
        <w:rPr>
          <w:rFonts w:cstheme="minorHAnsi"/>
          <w:lang w:eastAsia="nl-NL"/>
        </w:rPr>
        <w:t xml:space="preserve">maar </w:t>
      </w:r>
      <w:r w:rsidR="00D30A05">
        <w:rPr>
          <w:rFonts w:cstheme="minorHAnsi"/>
          <w:lang w:eastAsia="nl-NL"/>
        </w:rPr>
        <w:t xml:space="preserve">dat </w:t>
      </w:r>
      <w:r>
        <w:rPr>
          <w:rFonts w:cstheme="minorHAnsi"/>
          <w:lang w:eastAsia="nl-NL"/>
        </w:rPr>
        <w:t xml:space="preserve">ook </w:t>
      </w:r>
      <w:r w:rsidR="00D30A05">
        <w:rPr>
          <w:rFonts w:cstheme="minorHAnsi"/>
          <w:lang w:eastAsia="nl-NL"/>
        </w:rPr>
        <w:t>niet te laag is</w:t>
      </w:r>
      <w:r>
        <w:rPr>
          <w:rFonts w:cstheme="minorHAnsi"/>
          <w:lang w:eastAsia="nl-NL"/>
        </w:rPr>
        <w:t xml:space="preserve"> </w:t>
      </w:r>
      <w:r w:rsidR="00D30A05">
        <w:rPr>
          <w:rFonts w:cstheme="minorHAnsi"/>
          <w:lang w:eastAsia="nl-NL"/>
        </w:rPr>
        <w:t>zodat de kwaliteit van kinderopvang hoog kan blijven.</w:t>
      </w:r>
      <w:r w:rsidR="006270B0">
        <w:rPr>
          <w:rFonts w:cstheme="minorHAnsi"/>
          <w:lang w:eastAsia="nl-NL"/>
        </w:rPr>
        <w:t>”</w:t>
      </w:r>
      <w:r w:rsidR="00D30A05">
        <w:rPr>
          <w:rFonts w:cstheme="minorHAnsi"/>
          <w:lang w:eastAsia="nl-NL"/>
        </w:rPr>
        <w:t xml:space="preserve"> </w:t>
      </w:r>
    </w:p>
    <w:p w14:paraId="73305935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</w:p>
    <w:p w14:paraId="14310A9A" w14:textId="39BEDFF0" w:rsidR="00FF6E79" w:rsidRPr="00FF6E79" w:rsidRDefault="00FF6E79" w:rsidP="00FF6E79">
      <w:pPr>
        <w:spacing w:line="252" w:lineRule="auto"/>
        <w:rPr>
          <w:rFonts w:cstheme="minorHAnsi"/>
          <w:lang w:eastAsia="nl-NL"/>
        </w:rPr>
      </w:pPr>
      <w:r w:rsidRPr="00FF6E79">
        <w:rPr>
          <w:rFonts w:cstheme="minorHAnsi"/>
          <w:b/>
          <w:bCs/>
          <w:lang w:eastAsia="nl-NL"/>
        </w:rPr>
        <w:t>Prijsplafond</w:t>
      </w:r>
      <w:r w:rsidRPr="00FF6E79">
        <w:rPr>
          <w:rFonts w:cstheme="minorHAnsi"/>
          <w:lang w:eastAsia="nl-NL"/>
        </w:rPr>
        <w:br/>
        <w:t xml:space="preserve">Ypma: “Wij zijn geschrokken van dit rapport. We zijn groot voorstander van kinderopvang </w:t>
      </w:r>
      <w:r w:rsidR="00B60274">
        <w:rPr>
          <w:rFonts w:cstheme="minorHAnsi"/>
          <w:lang w:eastAsia="nl-NL"/>
        </w:rPr>
        <w:t xml:space="preserve">als basisvoorziening </w:t>
      </w:r>
      <w:r w:rsidRPr="00FF6E79">
        <w:rPr>
          <w:rFonts w:cstheme="minorHAnsi"/>
          <w:lang w:eastAsia="nl-NL"/>
        </w:rPr>
        <w:t xml:space="preserve">voor ieder kind. Het kabinet </w:t>
      </w:r>
      <w:r w:rsidR="006025CD">
        <w:rPr>
          <w:rFonts w:cstheme="minorHAnsi"/>
          <w:lang w:eastAsia="nl-NL"/>
        </w:rPr>
        <w:t xml:space="preserve">zet grote stappen op weg </w:t>
      </w:r>
      <w:r w:rsidR="00B60274">
        <w:rPr>
          <w:rFonts w:cstheme="minorHAnsi"/>
          <w:lang w:eastAsia="nl-NL"/>
        </w:rPr>
        <w:t xml:space="preserve">hier </w:t>
      </w:r>
      <w:r w:rsidR="006025CD">
        <w:rPr>
          <w:rFonts w:cstheme="minorHAnsi"/>
          <w:lang w:eastAsia="nl-NL"/>
        </w:rPr>
        <w:t>naar</w:t>
      </w:r>
      <w:r w:rsidR="00B60274">
        <w:rPr>
          <w:rFonts w:cstheme="minorHAnsi"/>
          <w:lang w:eastAsia="nl-NL"/>
        </w:rPr>
        <w:t xml:space="preserve">toe door </w:t>
      </w:r>
      <w:r w:rsidRPr="00FF6E79">
        <w:rPr>
          <w:rFonts w:cstheme="minorHAnsi"/>
          <w:lang w:eastAsia="nl-NL"/>
        </w:rPr>
        <w:t>de foutgevoelige en complexe Kinderopvangtoeslag af</w:t>
      </w:r>
      <w:r w:rsidR="00E71551">
        <w:rPr>
          <w:rFonts w:cstheme="minorHAnsi"/>
          <w:lang w:eastAsia="nl-NL"/>
        </w:rPr>
        <w:t xml:space="preserve"> </w:t>
      </w:r>
      <w:r w:rsidR="00B60274">
        <w:rPr>
          <w:rFonts w:cstheme="minorHAnsi"/>
          <w:lang w:eastAsia="nl-NL"/>
        </w:rPr>
        <w:t>te schaffen e</w:t>
      </w:r>
      <w:r w:rsidRPr="00FF6E79">
        <w:rPr>
          <w:rFonts w:cstheme="minorHAnsi"/>
          <w:lang w:eastAsia="nl-NL"/>
        </w:rPr>
        <w:t xml:space="preserve">n </w:t>
      </w:r>
      <w:r w:rsidR="003D4DA6">
        <w:rPr>
          <w:rFonts w:cstheme="minorHAnsi"/>
          <w:lang w:eastAsia="nl-NL"/>
        </w:rPr>
        <w:t xml:space="preserve">te vervangen door </w:t>
      </w:r>
      <w:r w:rsidR="009C1F43">
        <w:rPr>
          <w:rFonts w:cstheme="minorHAnsi"/>
          <w:lang w:eastAsia="nl-NL"/>
        </w:rPr>
        <w:t>rechts</w:t>
      </w:r>
      <w:r w:rsidR="00B60274">
        <w:rPr>
          <w:rFonts w:cstheme="minorHAnsi"/>
          <w:lang w:eastAsia="nl-NL"/>
        </w:rPr>
        <w:t xml:space="preserve">treekse financiering </w:t>
      </w:r>
      <w:r w:rsidR="0070325C">
        <w:rPr>
          <w:rFonts w:cstheme="minorHAnsi"/>
          <w:lang w:eastAsia="nl-NL"/>
        </w:rPr>
        <w:t xml:space="preserve">aan </w:t>
      </w:r>
      <w:r w:rsidRPr="00FF6E79">
        <w:rPr>
          <w:rFonts w:cstheme="minorHAnsi"/>
          <w:lang w:eastAsia="nl-NL"/>
        </w:rPr>
        <w:t xml:space="preserve">kinderopvangorganisaties </w:t>
      </w:r>
      <w:r w:rsidR="00B60274">
        <w:rPr>
          <w:rFonts w:cstheme="minorHAnsi"/>
          <w:lang w:eastAsia="nl-NL"/>
        </w:rPr>
        <w:t>(96%)</w:t>
      </w:r>
      <w:r w:rsidR="0070325C">
        <w:rPr>
          <w:rFonts w:cstheme="minorHAnsi"/>
          <w:lang w:eastAsia="nl-NL"/>
        </w:rPr>
        <w:t xml:space="preserve">. Van </w:t>
      </w:r>
      <w:r w:rsidRPr="00FF6E79">
        <w:rPr>
          <w:rFonts w:cstheme="minorHAnsi"/>
          <w:lang w:eastAsia="nl-NL"/>
        </w:rPr>
        <w:t>ouders</w:t>
      </w:r>
      <w:r w:rsidR="00560AC6">
        <w:rPr>
          <w:rFonts w:cstheme="minorHAnsi"/>
          <w:lang w:eastAsia="nl-NL"/>
        </w:rPr>
        <w:t xml:space="preserve"> wordt</w:t>
      </w:r>
      <w:r w:rsidRPr="00FF6E79">
        <w:rPr>
          <w:rFonts w:cstheme="minorHAnsi"/>
          <w:lang w:eastAsia="nl-NL"/>
        </w:rPr>
        <w:t xml:space="preserve"> een kleine inkomens</w:t>
      </w:r>
      <w:r w:rsidRPr="00FF6E79">
        <w:rPr>
          <w:rFonts w:cstheme="minorHAnsi"/>
          <w:u w:val="single"/>
          <w:lang w:eastAsia="nl-NL"/>
        </w:rPr>
        <w:t>on</w:t>
      </w:r>
      <w:r w:rsidRPr="00FF6E79">
        <w:rPr>
          <w:rFonts w:cstheme="minorHAnsi"/>
          <w:lang w:eastAsia="nl-NL"/>
        </w:rPr>
        <w:t xml:space="preserve">afhankelijke bijdrage van 4% </w:t>
      </w:r>
      <w:r w:rsidR="00560AC6">
        <w:rPr>
          <w:rFonts w:cstheme="minorHAnsi"/>
          <w:lang w:eastAsia="nl-NL"/>
        </w:rPr>
        <w:t>gevraagd</w:t>
      </w:r>
      <w:r w:rsidRPr="00FF6E79">
        <w:rPr>
          <w:rFonts w:cstheme="minorHAnsi"/>
          <w:lang w:eastAsia="nl-NL"/>
        </w:rPr>
        <w:t xml:space="preserve">. </w:t>
      </w:r>
      <w:r w:rsidR="006025CD">
        <w:rPr>
          <w:rFonts w:cstheme="minorHAnsi"/>
          <w:lang w:eastAsia="nl-NL"/>
        </w:rPr>
        <w:t xml:space="preserve">Dit voorkomt </w:t>
      </w:r>
      <w:r w:rsidR="00A55953">
        <w:rPr>
          <w:rFonts w:cstheme="minorHAnsi"/>
          <w:lang w:eastAsia="nl-NL"/>
        </w:rPr>
        <w:t>hoge</w:t>
      </w:r>
      <w:r w:rsidR="006025CD">
        <w:rPr>
          <w:rFonts w:cstheme="minorHAnsi"/>
          <w:lang w:eastAsia="nl-NL"/>
        </w:rPr>
        <w:t xml:space="preserve"> terugvorderingen en </w:t>
      </w:r>
      <w:r w:rsidR="005D34FE">
        <w:rPr>
          <w:rFonts w:cstheme="minorHAnsi"/>
          <w:lang w:eastAsia="nl-NL"/>
        </w:rPr>
        <w:t xml:space="preserve">realiseert </w:t>
      </w:r>
      <w:r w:rsidRPr="00FF6E79">
        <w:rPr>
          <w:rFonts w:cstheme="minorHAnsi"/>
          <w:lang w:eastAsia="nl-NL"/>
        </w:rPr>
        <w:t>eenvoudige</w:t>
      </w:r>
      <w:r w:rsidR="006025CD">
        <w:rPr>
          <w:rFonts w:cstheme="minorHAnsi"/>
          <w:lang w:eastAsia="nl-NL"/>
        </w:rPr>
        <w:t xml:space="preserve">, </w:t>
      </w:r>
      <w:r w:rsidRPr="00FF6E79">
        <w:rPr>
          <w:rFonts w:cstheme="minorHAnsi"/>
          <w:lang w:eastAsia="nl-NL"/>
        </w:rPr>
        <w:t xml:space="preserve">betaalbare kinderopvang zonder gedoe. </w:t>
      </w:r>
      <w:r w:rsidR="001F3B89">
        <w:rPr>
          <w:rFonts w:cstheme="minorHAnsi"/>
          <w:lang w:eastAsia="nl-NL"/>
        </w:rPr>
        <w:t xml:space="preserve">Dit </w:t>
      </w:r>
      <w:r w:rsidR="00F75429">
        <w:rPr>
          <w:rFonts w:cstheme="minorHAnsi"/>
          <w:lang w:eastAsia="nl-NL"/>
        </w:rPr>
        <w:t>zorgt voor e</w:t>
      </w:r>
      <w:r w:rsidR="001F3B89">
        <w:rPr>
          <w:rFonts w:cstheme="minorHAnsi"/>
          <w:lang w:eastAsia="nl-NL"/>
        </w:rPr>
        <w:t>en goede start voor kinderen</w:t>
      </w:r>
      <w:r w:rsidR="00F75429">
        <w:rPr>
          <w:rFonts w:cstheme="minorHAnsi"/>
          <w:lang w:eastAsia="nl-NL"/>
        </w:rPr>
        <w:t xml:space="preserve">, stimuleert hun </w:t>
      </w:r>
      <w:r w:rsidR="001F3B89">
        <w:rPr>
          <w:rFonts w:cstheme="minorHAnsi"/>
          <w:lang w:eastAsia="nl-NL"/>
        </w:rPr>
        <w:t xml:space="preserve">ontwikkelingskansen én maakt werken lonend voor ouders. </w:t>
      </w:r>
      <w:r w:rsidRPr="00FF6E79">
        <w:rPr>
          <w:rFonts w:cstheme="minorHAnsi"/>
          <w:lang w:eastAsia="nl-NL"/>
        </w:rPr>
        <w:t xml:space="preserve">Maar de 4% blijft geen 4% als organisaties zelf hun prijs mogen bepalen. Als een organisatie </w:t>
      </w:r>
      <w:r w:rsidR="006C040B">
        <w:rPr>
          <w:rFonts w:cstheme="minorHAnsi"/>
          <w:lang w:eastAsia="nl-NL"/>
        </w:rPr>
        <w:t xml:space="preserve">de prijs voor ouders met </w:t>
      </w:r>
      <w:r w:rsidRPr="00FF6E79">
        <w:rPr>
          <w:rFonts w:cstheme="minorHAnsi"/>
          <w:lang w:eastAsia="nl-NL"/>
        </w:rPr>
        <w:t xml:space="preserve">€2 </w:t>
      </w:r>
      <w:r w:rsidR="006C040B">
        <w:rPr>
          <w:rFonts w:cstheme="minorHAnsi"/>
          <w:lang w:eastAsia="nl-NL"/>
        </w:rPr>
        <w:t>verhoog</w:t>
      </w:r>
      <w:r w:rsidR="00A55953">
        <w:rPr>
          <w:rFonts w:cstheme="minorHAnsi"/>
          <w:lang w:eastAsia="nl-NL"/>
        </w:rPr>
        <w:t>t</w:t>
      </w:r>
      <w:r w:rsidRPr="00FF6E79">
        <w:rPr>
          <w:rFonts w:cstheme="minorHAnsi"/>
          <w:lang w:eastAsia="nl-NL"/>
        </w:rPr>
        <w:t>, betalen hogere inkomens nog steeds minder</w:t>
      </w:r>
      <w:r w:rsidR="009F78EE">
        <w:rPr>
          <w:rFonts w:cstheme="minorHAnsi"/>
          <w:lang w:eastAsia="nl-NL"/>
        </w:rPr>
        <w:t xml:space="preserve"> dan dat zij nu betalen</w:t>
      </w:r>
      <w:r w:rsidRPr="00FF6E79">
        <w:rPr>
          <w:rFonts w:cstheme="minorHAnsi"/>
          <w:lang w:eastAsia="nl-NL"/>
        </w:rPr>
        <w:t>, maar wordt het voor de lagere inkomen onbetaalbaar. Daarom moet het kabinet een</w:t>
      </w:r>
      <w:r w:rsidR="001F3B89">
        <w:rPr>
          <w:rFonts w:cstheme="minorHAnsi"/>
          <w:lang w:eastAsia="nl-NL"/>
        </w:rPr>
        <w:t xml:space="preserve"> realistische prijs be</w:t>
      </w:r>
      <w:r w:rsidR="006C040B">
        <w:rPr>
          <w:rFonts w:cstheme="minorHAnsi"/>
          <w:lang w:eastAsia="nl-NL"/>
        </w:rPr>
        <w:t>p</w:t>
      </w:r>
      <w:r w:rsidR="001F3B89">
        <w:rPr>
          <w:rFonts w:cstheme="minorHAnsi"/>
          <w:lang w:eastAsia="nl-NL"/>
        </w:rPr>
        <w:t>alen</w:t>
      </w:r>
      <w:r w:rsidR="006C040B">
        <w:rPr>
          <w:rFonts w:cstheme="minorHAnsi"/>
          <w:lang w:eastAsia="nl-NL"/>
        </w:rPr>
        <w:t xml:space="preserve"> én een prijsplafond invoeren</w:t>
      </w:r>
      <w:r w:rsidR="004131DA">
        <w:rPr>
          <w:rFonts w:cstheme="minorHAnsi"/>
          <w:lang w:eastAsia="nl-NL"/>
        </w:rPr>
        <w:t xml:space="preserve">. </w:t>
      </w:r>
      <w:r w:rsidR="00CD1A6D">
        <w:rPr>
          <w:rFonts w:cstheme="minorHAnsi"/>
          <w:lang w:eastAsia="nl-NL"/>
        </w:rPr>
        <w:t xml:space="preserve">Zo voorkomen we </w:t>
      </w:r>
      <w:r w:rsidR="00DF08C0">
        <w:rPr>
          <w:rFonts w:cstheme="minorHAnsi"/>
          <w:lang w:eastAsia="nl-NL"/>
        </w:rPr>
        <w:t xml:space="preserve">een </w:t>
      </w:r>
      <w:r w:rsidRPr="00FF6E79">
        <w:rPr>
          <w:rFonts w:cstheme="minorHAnsi"/>
          <w:lang w:eastAsia="nl-NL"/>
        </w:rPr>
        <w:t>ramp</w:t>
      </w:r>
      <w:r w:rsidR="00E54858">
        <w:rPr>
          <w:rFonts w:cstheme="minorHAnsi"/>
          <w:lang w:eastAsia="nl-NL"/>
        </w:rPr>
        <w:t xml:space="preserve">zalige stijging </w:t>
      </w:r>
      <w:r w:rsidR="005843E1">
        <w:rPr>
          <w:rFonts w:cstheme="minorHAnsi"/>
          <w:lang w:eastAsia="nl-NL"/>
        </w:rPr>
        <w:t xml:space="preserve">van </w:t>
      </w:r>
      <w:r w:rsidRPr="00FF6E79">
        <w:rPr>
          <w:rFonts w:cstheme="minorHAnsi"/>
          <w:lang w:eastAsia="nl-NL"/>
        </w:rPr>
        <w:t>prijzen</w:t>
      </w:r>
      <w:r w:rsidR="005D0534">
        <w:rPr>
          <w:rFonts w:cstheme="minorHAnsi"/>
          <w:lang w:eastAsia="nl-NL"/>
        </w:rPr>
        <w:t xml:space="preserve"> voor ouders,</w:t>
      </w:r>
      <w:r w:rsidRPr="00FF6E79">
        <w:rPr>
          <w:rFonts w:cstheme="minorHAnsi"/>
          <w:lang w:eastAsia="nl-NL"/>
        </w:rPr>
        <w:t xml:space="preserve"> </w:t>
      </w:r>
      <w:r w:rsidR="0081687D">
        <w:rPr>
          <w:rFonts w:cstheme="minorHAnsi"/>
          <w:lang w:eastAsia="nl-NL"/>
        </w:rPr>
        <w:t>en een</w:t>
      </w:r>
      <w:r w:rsidR="00CD1A6D">
        <w:rPr>
          <w:rFonts w:cstheme="minorHAnsi"/>
          <w:lang w:eastAsia="nl-NL"/>
        </w:rPr>
        <w:t xml:space="preserve"> dramatische </w:t>
      </w:r>
      <w:r w:rsidR="00E54858">
        <w:rPr>
          <w:rFonts w:cstheme="minorHAnsi"/>
          <w:lang w:eastAsia="nl-NL"/>
        </w:rPr>
        <w:t xml:space="preserve">daling van </w:t>
      </w:r>
      <w:r w:rsidRPr="00FF6E79">
        <w:rPr>
          <w:rFonts w:cstheme="minorHAnsi"/>
          <w:lang w:eastAsia="nl-NL"/>
        </w:rPr>
        <w:t>de kansengelijkheid.</w:t>
      </w:r>
      <w:r>
        <w:rPr>
          <w:rFonts w:cstheme="minorHAnsi"/>
          <w:lang w:eastAsia="nl-NL"/>
        </w:rPr>
        <w:t>”</w:t>
      </w:r>
      <w:r w:rsidRPr="00FF6E79">
        <w:rPr>
          <w:rFonts w:cstheme="minorHAnsi"/>
          <w:lang w:eastAsia="nl-NL"/>
        </w:rPr>
        <w:t xml:space="preserve"> </w:t>
      </w:r>
    </w:p>
    <w:p w14:paraId="4A7DD1EF" w14:textId="772471BB" w:rsidR="00FF6E79" w:rsidRPr="00FF6E79" w:rsidRDefault="00FF6E79" w:rsidP="00FF6E79">
      <w:pPr>
        <w:spacing w:line="252" w:lineRule="auto"/>
        <w:rPr>
          <w:rFonts w:cstheme="minorHAnsi"/>
          <w:lang w:eastAsia="nl-NL"/>
        </w:rPr>
      </w:pPr>
      <w:r w:rsidRPr="00FF6E79">
        <w:rPr>
          <w:rFonts w:cstheme="minorHAnsi"/>
          <w:b/>
          <w:bCs/>
          <w:lang w:eastAsia="nl-NL"/>
        </w:rPr>
        <w:t>Brede toegankelijkheid</w:t>
      </w:r>
      <w:r w:rsidR="005D0534">
        <w:rPr>
          <w:rFonts w:cstheme="minorHAnsi"/>
          <w:lang w:eastAsia="nl-NL"/>
        </w:rPr>
        <w:br/>
      </w:r>
      <w:r>
        <w:rPr>
          <w:rFonts w:cstheme="minorHAnsi"/>
          <w:lang w:eastAsia="nl-NL"/>
        </w:rPr>
        <w:t>Ypma: “</w:t>
      </w:r>
      <w:r w:rsidRPr="00FF6E79">
        <w:rPr>
          <w:rFonts w:cstheme="minorHAnsi"/>
          <w:lang w:eastAsia="nl-NL"/>
        </w:rPr>
        <w:t xml:space="preserve">Een gewaarschuwd mens telt voor twee. </w:t>
      </w:r>
      <w:bookmarkStart w:id="1" w:name="_Hlk130545388"/>
      <w:r w:rsidR="00494CB8">
        <w:rPr>
          <w:rFonts w:cstheme="minorHAnsi"/>
          <w:lang w:eastAsia="nl-NL"/>
        </w:rPr>
        <w:t>K</w:t>
      </w:r>
      <w:r w:rsidRPr="00FF6E79">
        <w:rPr>
          <w:rFonts w:cstheme="minorHAnsi"/>
          <w:lang w:eastAsia="nl-NL"/>
        </w:rPr>
        <w:t>inderopvang is niet bedoel</w:t>
      </w:r>
      <w:r w:rsidR="00CB374D">
        <w:rPr>
          <w:rFonts w:cstheme="minorHAnsi"/>
          <w:lang w:eastAsia="nl-NL"/>
        </w:rPr>
        <w:t>d</w:t>
      </w:r>
      <w:r w:rsidRPr="00FF6E79">
        <w:rPr>
          <w:rFonts w:cstheme="minorHAnsi"/>
          <w:lang w:eastAsia="nl-NL"/>
        </w:rPr>
        <w:t xml:space="preserve"> als aantrekkelijk verdienmode</w:t>
      </w:r>
      <w:bookmarkEnd w:id="1"/>
      <w:r w:rsidRPr="00FF6E79">
        <w:rPr>
          <w:rFonts w:cstheme="minorHAnsi"/>
          <w:lang w:eastAsia="nl-NL"/>
        </w:rPr>
        <w:t>l</w:t>
      </w:r>
      <w:r w:rsidR="007D179A">
        <w:rPr>
          <w:rFonts w:cstheme="minorHAnsi"/>
          <w:lang w:eastAsia="nl-NL"/>
        </w:rPr>
        <w:t xml:space="preserve"> waarmee</w:t>
      </w:r>
      <w:r w:rsidRPr="00FF6E79">
        <w:rPr>
          <w:rFonts w:cstheme="minorHAnsi"/>
          <w:lang w:eastAsia="nl-NL"/>
        </w:rPr>
        <w:t xml:space="preserve"> veel winst </w:t>
      </w:r>
      <w:r w:rsidR="007D179A">
        <w:rPr>
          <w:rFonts w:cstheme="minorHAnsi"/>
          <w:lang w:eastAsia="nl-NL"/>
        </w:rPr>
        <w:t xml:space="preserve">gemaakt kan worden, en dat nota bene gesubsidieerd </w:t>
      </w:r>
      <w:r w:rsidR="00A55953">
        <w:rPr>
          <w:rFonts w:cstheme="minorHAnsi"/>
          <w:lang w:eastAsia="nl-NL"/>
        </w:rPr>
        <w:t xml:space="preserve">wordt </w:t>
      </w:r>
      <w:r w:rsidR="007D179A">
        <w:rPr>
          <w:rFonts w:cstheme="minorHAnsi"/>
          <w:lang w:eastAsia="nl-NL"/>
        </w:rPr>
        <w:t>door de overheid.</w:t>
      </w:r>
      <w:r w:rsidRPr="00FF6E79">
        <w:rPr>
          <w:rFonts w:cstheme="minorHAnsi"/>
          <w:lang w:eastAsia="nl-NL"/>
        </w:rPr>
        <w:t xml:space="preserve"> Het is </w:t>
      </w:r>
      <w:r w:rsidR="00AC387F">
        <w:rPr>
          <w:rFonts w:cstheme="minorHAnsi"/>
          <w:lang w:eastAsia="nl-NL"/>
        </w:rPr>
        <w:t xml:space="preserve">uiterst </w:t>
      </w:r>
      <w:r w:rsidRPr="00FF6E79">
        <w:rPr>
          <w:rFonts w:cstheme="minorHAnsi"/>
          <w:lang w:eastAsia="nl-NL"/>
        </w:rPr>
        <w:t xml:space="preserve">belangrijk dat juist minder draagkrachtige gezinnen toegang hebben en blijven houden tot gratis kinderopvang. </w:t>
      </w:r>
      <w:r w:rsidR="007D179A">
        <w:rPr>
          <w:rFonts w:cstheme="minorHAnsi"/>
          <w:lang w:eastAsia="nl-NL"/>
        </w:rPr>
        <w:t>L</w:t>
      </w:r>
      <w:r w:rsidRPr="00FF6E79">
        <w:rPr>
          <w:rFonts w:cstheme="minorHAnsi"/>
          <w:lang w:eastAsia="nl-NL"/>
        </w:rPr>
        <w:t>aten we niet naïef zijn</w:t>
      </w:r>
      <w:r w:rsidR="00494CB8">
        <w:rPr>
          <w:rFonts w:cstheme="minorHAnsi"/>
          <w:lang w:eastAsia="nl-NL"/>
        </w:rPr>
        <w:t>,</w:t>
      </w:r>
      <w:r w:rsidR="00C96761">
        <w:rPr>
          <w:rFonts w:cstheme="minorHAnsi"/>
          <w:lang w:eastAsia="nl-NL"/>
        </w:rPr>
        <w:t xml:space="preserve"> want</w:t>
      </w:r>
      <w:r w:rsidRPr="00FF6E79">
        <w:rPr>
          <w:rFonts w:cstheme="minorHAnsi"/>
          <w:lang w:eastAsia="nl-NL"/>
        </w:rPr>
        <w:t xml:space="preserve"> in alle andere West</w:t>
      </w:r>
      <w:r w:rsidR="00494CB8">
        <w:rPr>
          <w:rFonts w:cstheme="minorHAnsi"/>
          <w:lang w:eastAsia="nl-NL"/>
        </w:rPr>
        <w:t>erse</w:t>
      </w:r>
      <w:r w:rsidRPr="00FF6E79">
        <w:rPr>
          <w:rFonts w:cstheme="minorHAnsi"/>
          <w:lang w:eastAsia="nl-NL"/>
        </w:rPr>
        <w:t xml:space="preserve"> landen met geprivatiseerde, grotendeels publiek gefinancierde stelsels is sprake van prijsregulering. En dat is niet voor niets.”</w:t>
      </w:r>
      <w:r w:rsidR="00931CFB">
        <w:rPr>
          <w:rFonts w:cstheme="minorHAnsi"/>
          <w:lang w:eastAsia="nl-NL"/>
        </w:rPr>
        <w:t xml:space="preserve"> </w:t>
      </w:r>
    </w:p>
    <w:p w14:paraId="57EB96D7" w14:textId="77777777" w:rsidR="00FF6E79" w:rsidRPr="00FF6E79" w:rsidRDefault="00FF6E79" w:rsidP="00FF6E79">
      <w:pPr>
        <w:spacing w:after="0" w:line="280" w:lineRule="atLeast"/>
        <w:rPr>
          <w:rFonts w:cstheme="minorHAnsi"/>
          <w:b/>
          <w:bCs/>
          <w:lang w:eastAsia="nl-NL"/>
        </w:rPr>
      </w:pPr>
      <w:r w:rsidRPr="00FF6E79">
        <w:rPr>
          <w:rFonts w:cstheme="minorHAnsi"/>
          <w:b/>
          <w:bCs/>
          <w:lang w:eastAsia="nl-NL"/>
        </w:rPr>
        <w:t>Prijsdifferentiatie leidt tot groeiende kansen</w:t>
      </w:r>
      <w:r w:rsidRPr="00FF6E79">
        <w:rPr>
          <w:rFonts w:cstheme="minorHAnsi"/>
          <w:b/>
          <w:bCs/>
          <w:u w:val="single"/>
          <w:lang w:eastAsia="nl-NL"/>
        </w:rPr>
        <w:t>on</w:t>
      </w:r>
      <w:r w:rsidRPr="00FF6E79">
        <w:rPr>
          <w:rFonts w:cstheme="minorHAnsi"/>
          <w:b/>
          <w:bCs/>
          <w:lang w:eastAsia="nl-NL"/>
        </w:rPr>
        <w:t>gelijkheid</w:t>
      </w:r>
    </w:p>
    <w:p w14:paraId="69EDC8DD" w14:textId="7C402CE8" w:rsidR="00494CB8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t>Volgens het rapport</w:t>
      </w:r>
      <w:r w:rsidR="005D34FE">
        <w:rPr>
          <w:rFonts w:cstheme="minorHAnsi"/>
          <w:lang w:eastAsia="nl-NL"/>
        </w:rPr>
        <w:t xml:space="preserve"> van de Rebel Group</w:t>
      </w:r>
      <w:r w:rsidRPr="00FF6E79">
        <w:rPr>
          <w:rFonts w:cstheme="minorHAnsi"/>
          <w:lang w:eastAsia="nl-NL"/>
        </w:rPr>
        <w:t xml:space="preserve"> is de kans groot dat </w:t>
      </w:r>
      <w:proofErr w:type="spellStart"/>
      <w:r w:rsidRPr="00FF6E79">
        <w:rPr>
          <w:rFonts w:cstheme="minorHAnsi"/>
          <w:lang w:eastAsia="nl-NL"/>
        </w:rPr>
        <w:t>for-profit</w:t>
      </w:r>
      <w:proofErr w:type="spellEnd"/>
      <w:r w:rsidRPr="00FF6E79">
        <w:rPr>
          <w:rFonts w:cstheme="minorHAnsi"/>
          <w:lang w:eastAsia="nl-NL"/>
        </w:rPr>
        <w:t xml:space="preserve"> organisaties vanaf 2025 hogere prijzen gaan vragen o.b.v. de ‘latente betalingsbereidheid’ van</w:t>
      </w:r>
      <w:r w:rsidR="001F3B89">
        <w:rPr>
          <w:rFonts w:cstheme="minorHAnsi"/>
          <w:lang w:eastAsia="nl-NL"/>
        </w:rPr>
        <w:t xml:space="preserve"> een deel van de</w:t>
      </w:r>
      <w:r w:rsidRPr="00FF6E79">
        <w:rPr>
          <w:rFonts w:cstheme="minorHAnsi"/>
          <w:lang w:eastAsia="nl-NL"/>
        </w:rPr>
        <w:t xml:space="preserve"> ouders (zie het rekenvoorbeeld). Hierdoor groeit de kansenongelijkheid in Nederland</w:t>
      </w:r>
      <w:r w:rsidR="00283CEE">
        <w:rPr>
          <w:rFonts w:cstheme="minorHAnsi"/>
          <w:lang w:eastAsia="nl-NL"/>
        </w:rPr>
        <w:t xml:space="preserve">. Dit effect </w:t>
      </w:r>
      <w:r w:rsidRPr="00FF6E79">
        <w:rPr>
          <w:rFonts w:cstheme="minorHAnsi"/>
          <w:lang w:eastAsia="nl-NL"/>
        </w:rPr>
        <w:t xml:space="preserve">wordt verdubbeld omdat </w:t>
      </w:r>
      <w:proofErr w:type="spellStart"/>
      <w:r w:rsidR="001F3B89">
        <w:rPr>
          <w:rFonts w:cstheme="minorHAnsi"/>
          <w:lang w:eastAsia="nl-NL"/>
        </w:rPr>
        <w:t>for-profit</w:t>
      </w:r>
      <w:proofErr w:type="spellEnd"/>
      <w:r w:rsidR="001F3B89">
        <w:rPr>
          <w:rFonts w:cstheme="minorHAnsi"/>
          <w:lang w:eastAsia="nl-NL"/>
        </w:rPr>
        <w:t xml:space="preserve"> </w:t>
      </w:r>
      <w:r w:rsidRPr="00FF6E79">
        <w:rPr>
          <w:rFonts w:cstheme="minorHAnsi"/>
          <w:lang w:eastAsia="nl-NL"/>
        </w:rPr>
        <w:t xml:space="preserve">aanbieders </w:t>
      </w:r>
      <w:r w:rsidR="001F3B89">
        <w:rPr>
          <w:rFonts w:cstheme="minorHAnsi"/>
          <w:lang w:eastAsia="nl-NL"/>
        </w:rPr>
        <w:t xml:space="preserve">zich vooral </w:t>
      </w:r>
      <w:r w:rsidRPr="00FF6E79">
        <w:rPr>
          <w:rFonts w:cstheme="minorHAnsi"/>
          <w:lang w:eastAsia="nl-NL"/>
        </w:rPr>
        <w:t>in de rijke</w:t>
      </w:r>
      <w:r w:rsidR="005D34FE">
        <w:rPr>
          <w:rFonts w:cstheme="minorHAnsi"/>
          <w:lang w:eastAsia="nl-NL"/>
        </w:rPr>
        <w:t>,</w:t>
      </w:r>
      <w:r w:rsidRPr="00FF6E79">
        <w:rPr>
          <w:rFonts w:cstheme="minorHAnsi"/>
          <w:lang w:eastAsia="nl-NL"/>
        </w:rPr>
        <w:t xml:space="preserve"> witte tweeverdienerswijken </w:t>
      </w:r>
      <w:r w:rsidR="001F3B89">
        <w:rPr>
          <w:rFonts w:cstheme="minorHAnsi"/>
          <w:lang w:eastAsia="nl-NL"/>
        </w:rPr>
        <w:t xml:space="preserve">zullen vestigen, waar ze </w:t>
      </w:r>
      <w:r w:rsidRPr="00FF6E79">
        <w:rPr>
          <w:rFonts w:cstheme="minorHAnsi"/>
          <w:lang w:eastAsia="nl-NL"/>
        </w:rPr>
        <w:t>de prijs zonder problemen kunnen verhogen</w:t>
      </w:r>
      <w:r w:rsidR="00283CEE">
        <w:rPr>
          <w:rFonts w:cstheme="minorHAnsi"/>
          <w:lang w:eastAsia="nl-NL"/>
        </w:rPr>
        <w:t xml:space="preserve"> </w:t>
      </w:r>
      <w:r w:rsidR="001F3B89">
        <w:rPr>
          <w:rFonts w:cstheme="minorHAnsi"/>
          <w:lang w:eastAsia="nl-NL"/>
        </w:rPr>
        <w:t>en</w:t>
      </w:r>
      <w:r w:rsidR="00851A66">
        <w:rPr>
          <w:rFonts w:cstheme="minorHAnsi"/>
          <w:lang w:eastAsia="nl-NL"/>
        </w:rPr>
        <w:t xml:space="preserve"> zij</w:t>
      </w:r>
      <w:r w:rsidR="00F8641E">
        <w:rPr>
          <w:rFonts w:cstheme="minorHAnsi"/>
          <w:lang w:eastAsia="nl-NL"/>
        </w:rPr>
        <w:t xml:space="preserve"> zo</w:t>
      </w:r>
      <w:r w:rsidR="00283CEE">
        <w:rPr>
          <w:rFonts w:cstheme="minorHAnsi"/>
          <w:lang w:eastAsia="nl-NL"/>
        </w:rPr>
        <w:t xml:space="preserve"> </w:t>
      </w:r>
      <w:r w:rsidRPr="00FF6E79">
        <w:rPr>
          <w:rFonts w:cstheme="minorHAnsi"/>
          <w:lang w:eastAsia="nl-NL"/>
        </w:rPr>
        <w:t xml:space="preserve">een hoger </w:t>
      </w:r>
      <w:r w:rsidR="00CC6A12">
        <w:rPr>
          <w:rFonts w:cstheme="minorHAnsi"/>
          <w:lang w:eastAsia="nl-NL"/>
        </w:rPr>
        <w:t>winst</w:t>
      </w:r>
      <w:r w:rsidRPr="00FF6E79">
        <w:rPr>
          <w:rFonts w:cstheme="minorHAnsi"/>
          <w:lang w:eastAsia="nl-NL"/>
        </w:rPr>
        <w:t xml:space="preserve">percentage </w:t>
      </w:r>
      <w:r w:rsidR="00851A66">
        <w:rPr>
          <w:rFonts w:cstheme="minorHAnsi"/>
          <w:lang w:eastAsia="nl-NL"/>
        </w:rPr>
        <w:t>realiseren</w:t>
      </w:r>
      <w:r w:rsidRPr="00FF6E79">
        <w:rPr>
          <w:rFonts w:cstheme="minorHAnsi"/>
          <w:lang w:eastAsia="nl-NL"/>
        </w:rPr>
        <w:t>.</w:t>
      </w:r>
      <w:r w:rsidR="00A55953">
        <w:rPr>
          <w:rFonts w:cstheme="minorHAnsi"/>
          <w:lang w:eastAsia="nl-NL"/>
        </w:rPr>
        <w:t xml:space="preserve"> Hiermee kunnen</w:t>
      </w:r>
      <w:r w:rsidR="00851A66">
        <w:rPr>
          <w:rFonts w:cstheme="minorHAnsi"/>
          <w:lang w:eastAsia="nl-NL"/>
        </w:rPr>
        <w:t xml:space="preserve"> deze aanbieders </w:t>
      </w:r>
      <w:r w:rsidR="00283CEE">
        <w:rPr>
          <w:rFonts w:cstheme="minorHAnsi"/>
          <w:lang w:eastAsia="nl-NL"/>
        </w:rPr>
        <w:t>p</w:t>
      </w:r>
      <w:r w:rsidRPr="00FF6E79">
        <w:rPr>
          <w:rFonts w:cstheme="minorHAnsi"/>
          <w:lang w:eastAsia="nl-NL"/>
        </w:rPr>
        <w:t xml:space="preserve">ersoneel </w:t>
      </w:r>
      <w:r w:rsidR="00851A66">
        <w:rPr>
          <w:rFonts w:cstheme="minorHAnsi"/>
          <w:lang w:eastAsia="nl-NL"/>
        </w:rPr>
        <w:t>w</w:t>
      </w:r>
      <w:r w:rsidRPr="00FF6E79">
        <w:rPr>
          <w:rFonts w:cstheme="minorHAnsi"/>
          <w:lang w:eastAsia="nl-NL"/>
        </w:rPr>
        <w:t>eg</w:t>
      </w:r>
      <w:r w:rsidR="00851A66">
        <w:rPr>
          <w:rFonts w:cstheme="minorHAnsi"/>
          <w:lang w:eastAsia="nl-NL"/>
        </w:rPr>
        <w:t>kopen ten koste</w:t>
      </w:r>
      <w:r w:rsidRPr="00FF6E79">
        <w:rPr>
          <w:rFonts w:cstheme="minorHAnsi"/>
          <w:lang w:eastAsia="nl-NL"/>
        </w:rPr>
        <w:t xml:space="preserve"> van voorzieningen in minder welvarende wijken. </w:t>
      </w:r>
    </w:p>
    <w:p w14:paraId="040687DB" w14:textId="623FB900" w:rsidR="00FF6E79" w:rsidRPr="00FF6E79" w:rsidRDefault="00FF6E79" w:rsidP="00FF6E79">
      <w:pPr>
        <w:spacing w:after="0" w:line="280" w:lineRule="atLeast"/>
        <w:rPr>
          <w:rFonts w:cstheme="minorHAnsi"/>
          <w:u w:val="single"/>
          <w:lang w:eastAsia="nl-NL"/>
        </w:rPr>
      </w:pPr>
      <w:r w:rsidRPr="00FF6E79">
        <w:rPr>
          <w:rFonts w:cstheme="minorHAnsi"/>
          <w:lang w:eastAsia="nl-NL"/>
        </w:rPr>
        <w:br/>
      </w:r>
      <w:r w:rsidR="00283CEE">
        <w:rPr>
          <w:rFonts w:cstheme="minorHAnsi"/>
          <w:u w:val="single"/>
          <w:lang w:eastAsia="nl-NL"/>
        </w:rPr>
        <w:t>Reken</w:t>
      </w:r>
      <w:r w:rsidR="00494CB8">
        <w:rPr>
          <w:rFonts w:cstheme="minorHAnsi"/>
          <w:u w:val="single"/>
          <w:lang w:eastAsia="nl-NL"/>
        </w:rPr>
        <w:t>v</w:t>
      </w:r>
      <w:r w:rsidRPr="00FF6E79">
        <w:rPr>
          <w:rFonts w:cstheme="minorHAnsi"/>
          <w:u w:val="single"/>
          <w:lang w:eastAsia="nl-NL"/>
        </w:rPr>
        <w:t>oorbeeld:</w:t>
      </w:r>
    </w:p>
    <w:p w14:paraId="0996968F" w14:textId="40501AA1" w:rsidR="00FF6E79" w:rsidRPr="00FF6E79" w:rsidRDefault="00FF6E79" w:rsidP="00FF6E79">
      <w:pPr>
        <w:numPr>
          <w:ilvl w:val="0"/>
          <w:numId w:val="1"/>
        </w:numPr>
        <w:spacing w:after="0" w:line="252" w:lineRule="auto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t>Stel dat het maximale tarief dat de Rijksoverheid momenteel vergoedt €</w:t>
      </w:r>
      <w:r w:rsidR="00A87F2D">
        <w:rPr>
          <w:rFonts w:cstheme="minorHAnsi"/>
          <w:lang w:eastAsia="nl-NL"/>
        </w:rPr>
        <w:t>9</w:t>
      </w:r>
      <w:r w:rsidRPr="00FF6E79">
        <w:rPr>
          <w:rFonts w:cstheme="minorHAnsi"/>
          <w:lang w:eastAsia="nl-NL"/>
        </w:rPr>
        <w:t xml:space="preserve"> per uur is en dat een aanbieder van kinderopvang ook deze prijs vraagt. </w:t>
      </w:r>
    </w:p>
    <w:p w14:paraId="711A8FB0" w14:textId="77777777" w:rsidR="00FF6E79" w:rsidRPr="00FF6E79" w:rsidRDefault="00FF6E79" w:rsidP="00FF6E79">
      <w:pPr>
        <w:numPr>
          <w:ilvl w:val="0"/>
          <w:numId w:val="1"/>
        </w:numPr>
        <w:spacing w:after="0" w:line="252" w:lineRule="auto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t xml:space="preserve">Stel dat een ouder vanwege de huidige inkomenspositie 50% van de uitgaven via de toeslagen vergoed krijgt. </w:t>
      </w:r>
    </w:p>
    <w:p w14:paraId="2307456E" w14:textId="377D2B4C" w:rsidR="00FF6E79" w:rsidRPr="00FF6E79" w:rsidRDefault="00FF6E79" w:rsidP="00FF6E79">
      <w:pPr>
        <w:numPr>
          <w:ilvl w:val="0"/>
          <w:numId w:val="1"/>
        </w:numPr>
        <w:spacing w:after="0" w:line="252" w:lineRule="auto"/>
        <w:rPr>
          <w:rFonts w:cstheme="minorHAnsi"/>
          <w:u w:val="wave"/>
          <w:lang w:eastAsia="nl-NL"/>
        </w:rPr>
      </w:pPr>
      <w:r w:rsidRPr="00FF6E79">
        <w:rPr>
          <w:rFonts w:cstheme="minorHAnsi"/>
          <w:lang w:eastAsia="nl-NL"/>
        </w:rPr>
        <w:t>Deze ouder betaalt momenteel dus bruto €</w:t>
      </w:r>
      <w:r w:rsidR="00A87F2D">
        <w:rPr>
          <w:rFonts w:cstheme="minorHAnsi"/>
          <w:lang w:eastAsia="nl-NL"/>
        </w:rPr>
        <w:t>9</w:t>
      </w:r>
      <w:r w:rsidRPr="00FF6E79">
        <w:rPr>
          <w:rFonts w:cstheme="minorHAnsi"/>
          <w:lang w:eastAsia="nl-NL"/>
        </w:rPr>
        <w:t xml:space="preserve"> per uur, maar </w:t>
      </w:r>
      <w:r w:rsidRPr="00FF6E79">
        <w:rPr>
          <w:rFonts w:cstheme="minorHAnsi"/>
          <w:u w:val="single"/>
          <w:lang w:eastAsia="nl-NL"/>
        </w:rPr>
        <w:t>netto €4</w:t>
      </w:r>
      <w:r w:rsidR="00A87F2D">
        <w:rPr>
          <w:rFonts w:cstheme="minorHAnsi"/>
          <w:u w:val="single"/>
          <w:lang w:eastAsia="nl-NL"/>
        </w:rPr>
        <w:t>,50</w:t>
      </w:r>
      <w:r w:rsidRPr="00FF6E79">
        <w:rPr>
          <w:rFonts w:cstheme="minorHAnsi"/>
          <w:u w:val="single"/>
          <w:lang w:eastAsia="nl-NL"/>
        </w:rPr>
        <w:t xml:space="preserve"> </w:t>
      </w:r>
      <w:r w:rsidRPr="00FF6E79">
        <w:rPr>
          <w:rFonts w:cstheme="minorHAnsi"/>
          <w:u w:val="wave"/>
          <w:lang w:eastAsia="nl-NL"/>
        </w:rPr>
        <w:t>per uur</w:t>
      </w:r>
      <w:r w:rsidRPr="00FF6E79">
        <w:rPr>
          <w:rFonts w:cstheme="minorHAnsi"/>
          <w:lang w:eastAsia="nl-NL"/>
        </w:rPr>
        <w:t xml:space="preserve"> (na aftrek van toeslagen).</w:t>
      </w:r>
    </w:p>
    <w:p w14:paraId="68FF556A" w14:textId="1A19FB83" w:rsidR="00FF6E79" w:rsidRPr="00FF6E79" w:rsidRDefault="00FF6E79" w:rsidP="00FF6E79">
      <w:pPr>
        <w:numPr>
          <w:ilvl w:val="0"/>
          <w:numId w:val="1"/>
        </w:numPr>
        <w:spacing w:after="0" w:line="252" w:lineRule="auto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lastRenderedPageBreak/>
        <w:t xml:space="preserve">In de nieuwe situatie betaalt deze ouder netto nog slechts </w:t>
      </w:r>
      <w:r w:rsidRPr="00FF6E79">
        <w:rPr>
          <w:rFonts w:cstheme="minorHAnsi"/>
          <w:u w:val="wave"/>
          <w:lang w:eastAsia="nl-NL"/>
        </w:rPr>
        <w:t>netto €0,3</w:t>
      </w:r>
      <w:r w:rsidR="00A87F2D">
        <w:rPr>
          <w:rFonts w:cstheme="minorHAnsi"/>
          <w:u w:val="wave"/>
          <w:lang w:eastAsia="nl-NL"/>
        </w:rPr>
        <w:t>6</w:t>
      </w:r>
      <w:r w:rsidRPr="00FF6E79">
        <w:rPr>
          <w:rFonts w:cstheme="minorHAnsi"/>
          <w:u w:val="wave"/>
          <w:lang w:eastAsia="nl-NL"/>
        </w:rPr>
        <w:t xml:space="preserve"> per uur</w:t>
      </w:r>
      <w:r w:rsidRPr="00FF6E79">
        <w:rPr>
          <w:rFonts w:cstheme="minorHAnsi"/>
          <w:lang w:eastAsia="nl-NL"/>
        </w:rPr>
        <w:t xml:space="preserve"> </w:t>
      </w:r>
      <w:r w:rsidR="00494CB8">
        <w:rPr>
          <w:rFonts w:cstheme="minorHAnsi"/>
          <w:lang w:eastAsia="nl-NL"/>
        </w:rPr>
        <w:t xml:space="preserve">om werken lonend te maken </w:t>
      </w:r>
      <w:r w:rsidRPr="00FF6E79">
        <w:rPr>
          <w:rFonts w:cstheme="minorHAnsi"/>
          <w:lang w:eastAsia="nl-NL"/>
        </w:rPr>
        <w:t>(want: €</w:t>
      </w:r>
      <w:r w:rsidR="00A87F2D">
        <w:rPr>
          <w:rFonts w:cstheme="minorHAnsi"/>
          <w:lang w:eastAsia="nl-NL"/>
        </w:rPr>
        <w:t>9</w:t>
      </w:r>
      <w:r w:rsidRPr="00FF6E79">
        <w:rPr>
          <w:rFonts w:cstheme="minorHAnsi"/>
          <w:lang w:eastAsia="nl-NL"/>
        </w:rPr>
        <w:t xml:space="preserve"> - (€</w:t>
      </w:r>
      <w:r w:rsidR="00A87F2D">
        <w:rPr>
          <w:rFonts w:cstheme="minorHAnsi"/>
          <w:lang w:eastAsia="nl-NL"/>
        </w:rPr>
        <w:t>9</w:t>
      </w:r>
      <w:r w:rsidRPr="00FF6E79">
        <w:rPr>
          <w:rFonts w:cstheme="minorHAnsi"/>
          <w:lang w:eastAsia="nl-NL"/>
        </w:rPr>
        <w:t xml:space="preserve"> * 96%) en betaalt de overheid de resterende 96% van de €</w:t>
      </w:r>
      <w:r w:rsidR="00A87F2D">
        <w:rPr>
          <w:rFonts w:cstheme="minorHAnsi"/>
          <w:lang w:eastAsia="nl-NL"/>
        </w:rPr>
        <w:t>9</w:t>
      </w:r>
      <w:r w:rsidRPr="00FF6E79">
        <w:rPr>
          <w:rFonts w:cstheme="minorHAnsi"/>
          <w:lang w:eastAsia="nl-NL"/>
        </w:rPr>
        <w:t xml:space="preserve"> per uur.</w:t>
      </w:r>
    </w:p>
    <w:p w14:paraId="267CB626" w14:textId="120D564E" w:rsidR="00FF6E79" w:rsidRDefault="00FF6E79" w:rsidP="00FF6E79">
      <w:pPr>
        <w:numPr>
          <w:ilvl w:val="0"/>
          <w:numId w:val="1"/>
        </w:numPr>
        <w:spacing w:after="0" w:line="252" w:lineRule="auto"/>
        <w:rPr>
          <w:rFonts w:cstheme="minorHAnsi"/>
          <w:u w:val="wave"/>
          <w:lang w:eastAsia="nl-NL"/>
        </w:rPr>
      </w:pPr>
      <w:r w:rsidRPr="00FF6E79">
        <w:rPr>
          <w:rFonts w:cstheme="minorHAnsi"/>
          <w:lang w:eastAsia="nl-NL"/>
        </w:rPr>
        <w:t>De ouder was voorheen bereid om netto €4</w:t>
      </w:r>
      <w:r w:rsidR="00A87F2D">
        <w:rPr>
          <w:rFonts w:cstheme="minorHAnsi"/>
          <w:lang w:eastAsia="nl-NL"/>
        </w:rPr>
        <w:t>,50</w:t>
      </w:r>
      <w:r w:rsidRPr="00FF6E79">
        <w:rPr>
          <w:rFonts w:cstheme="minorHAnsi"/>
          <w:lang w:eastAsia="nl-NL"/>
        </w:rPr>
        <w:t xml:space="preserve"> per uur te betalen; er is nu dus </w:t>
      </w:r>
      <w:r w:rsidRPr="00FF6E79">
        <w:rPr>
          <w:rFonts w:cstheme="minorHAnsi"/>
          <w:u w:val="wave"/>
          <w:lang w:eastAsia="nl-NL"/>
        </w:rPr>
        <w:t>€</w:t>
      </w:r>
      <w:r w:rsidR="00A87F2D">
        <w:rPr>
          <w:rFonts w:cstheme="minorHAnsi"/>
          <w:u w:val="wave"/>
          <w:lang w:eastAsia="nl-NL"/>
        </w:rPr>
        <w:t>4</w:t>
      </w:r>
      <w:r w:rsidRPr="00FF6E79">
        <w:rPr>
          <w:rFonts w:cstheme="minorHAnsi"/>
          <w:u w:val="wave"/>
          <w:lang w:eastAsia="nl-NL"/>
        </w:rPr>
        <w:t>,</w:t>
      </w:r>
      <w:r w:rsidR="00A87F2D">
        <w:rPr>
          <w:rFonts w:cstheme="minorHAnsi"/>
          <w:u w:val="wave"/>
          <w:lang w:eastAsia="nl-NL"/>
        </w:rPr>
        <w:t>14</w:t>
      </w:r>
      <w:r w:rsidRPr="00FF6E79">
        <w:rPr>
          <w:rFonts w:cstheme="minorHAnsi"/>
          <w:u w:val="wave"/>
          <w:lang w:eastAsia="nl-NL"/>
        </w:rPr>
        <w:t xml:space="preserve"> extra latente betalingsbereidheid. </w:t>
      </w:r>
    </w:p>
    <w:p w14:paraId="52ECFE6A" w14:textId="6C538662" w:rsidR="00494CB8" w:rsidRPr="00494CB8" w:rsidRDefault="00494CB8" w:rsidP="00FF6E79">
      <w:pPr>
        <w:numPr>
          <w:ilvl w:val="0"/>
          <w:numId w:val="1"/>
        </w:numPr>
        <w:spacing w:after="0" w:line="252" w:lineRule="auto"/>
        <w:rPr>
          <w:rFonts w:cstheme="minorHAnsi"/>
          <w:u w:val="wave"/>
          <w:lang w:eastAsia="nl-NL"/>
        </w:rPr>
      </w:pPr>
      <w:r>
        <w:rPr>
          <w:rFonts w:cstheme="minorHAnsi"/>
          <w:lang w:eastAsia="nl-NL"/>
        </w:rPr>
        <w:t>Voor organisaties met een winstoogmerk ontstaat een interessante prikkel om geen €</w:t>
      </w:r>
      <w:r w:rsidR="00A87F2D">
        <w:rPr>
          <w:rFonts w:cstheme="minorHAnsi"/>
          <w:lang w:eastAsia="nl-NL"/>
        </w:rPr>
        <w:t>9</w:t>
      </w:r>
      <w:r>
        <w:rPr>
          <w:rFonts w:cstheme="minorHAnsi"/>
          <w:lang w:eastAsia="nl-NL"/>
        </w:rPr>
        <w:t xml:space="preserve"> maar </w:t>
      </w:r>
      <w:r w:rsidR="005D34FE">
        <w:rPr>
          <w:rFonts w:cstheme="minorHAnsi"/>
          <w:lang w:eastAsia="nl-NL"/>
        </w:rPr>
        <w:t xml:space="preserve">bijvoorbeeld </w:t>
      </w:r>
      <w:r>
        <w:rPr>
          <w:rFonts w:cstheme="minorHAnsi"/>
          <w:lang w:eastAsia="nl-NL"/>
        </w:rPr>
        <w:t>€1</w:t>
      </w:r>
      <w:r w:rsidR="00A87F2D">
        <w:rPr>
          <w:rFonts w:cstheme="minorHAnsi"/>
          <w:lang w:eastAsia="nl-NL"/>
        </w:rPr>
        <w:t>1</w:t>
      </w:r>
      <w:r>
        <w:rPr>
          <w:rFonts w:cstheme="minorHAnsi"/>
          <w:lang w:eastAsia="nl-NL"/>
        </w:rPr>
        <w:t xml:space="preserve"> per uur te gaan vragen voor kinderopvang, waarmee ze </w:t>
      </w:r>
      <w:r w:rsidRPr="006025CD">
        <w:rPr>
          <w:rFonts w:cstheme="minorHAnsi"/>
          <w:u w:val="single"/>
          <w:lang w:eastAsia="nl-NL"/>
        </w:rPr>
        <w:t>€2 winst per uur extra</w:t>
      </w:r>
      <w:r>
        <w:rPr>
          <w:rFonts w:cstheme="minorHAnsi"/>
          <w:lang w:eastAsia="nl-NL"/>
        </w:rPr>
        <w:t xml:space="preserve"> maken</w:t>
      </w:r>
      <w:r w:rsidR="00A55953">
        <w:rPr>
          <w:rFonts w:cstheme="minorHAnsi"/>
          <w:lang w:eastAsia="nl-NL"/>
        </w:rPr>
        <w:t>.</w:t>
      </w:r>
    </w:p>
    <w:p w14:paraId="77008E31" w14:textId="6E51804A" w:rsidR="00494CB8" w:rsidRPr="00494CB8" w:rsidRDefault="00494CB8" w:rsidP="00FF6E79">
      <w:pPr>
        <w:numPr>
          <w:ilvl w:val="0"/>
          <w:numId w:val="1"/>
        </w:numPr>
        <w:spacing w:after="0" w:line="252" w:lineRule="auto"/>
        <w:rPr>
          <w:rFonts w:cstheme="minorHAnsi"/>
          <w:u w:val="wave"/>
          <w:lang w:eastAsia="nl-NL"/>
        </w:rPr>
      </w:pPr>
      <w:r>
        <w:rPr>
          <w:rFonts w:cstheme="minorHAnsi"/>
          <w:lang w:eastAsia="nl-NL"/>
        </w:rPr>
        <w:t>Voor ouders met hogere inkomens betekent dit nog steeds goedkopere kinderopvang, zij gaan immers van €4</w:t>
      </w:r>
      <w:r w:rsidR="00A87F2D">
        <w:rPr>
          <w:rFonts w:cstheme="minorHAnsi"/>
          <w:lang w:eastAsia="nl-NL"/>
        </w:rPr>
        <w:t>,50</w:t>
      </w:r>
      <w:r>
        <w:rPr>
          <w:rFonts w:cstheme="minorHAnsi"/>
          <w:lang w:eastAsia="nl-NL"/>
        </w:rPr>
        <w:t xml:space="preserve"> naar €2,3</w:t>
      </w:r>
      <w:r w:rsidR="00A87F2D">
        <w:rPr>
          <w:rFonts w:cstheme="minorHAnsi"/>
          <w:lang w:eastAsia="nl-NL"/>
        </w:rPr>
        <w:t>6</w:t>
      </w:r>
      <w:r>
        <w:rPr>
          <w:rFonts w:cstheme="minorHAnsi"/>
          <w:lang w:eastAsia="nl-NL"/>
        </w:rPr>
        <w:t>. Voor ouders met lagere inkomens betekent dit echter een prijsverhoging, zij gaan van €0,3</w:t>
      </w:r>
      <w:r w:rsidR="00A87F2D">
        <w:rPr>
          <w:rFonts w:cstheme="minorHAnsi"/>
          <w:lang w:eastAsia="nl-NL"/>
        </w:rPr>
        <w:t>6</w:t>
      </w:r>
      <w:r>
        <w:rPr>
          <w:rFonts w:cstheme="minorHAnsi"/>
          <w:lang w:eastAsia="nl-NL"/>
        </w:rPr>
        <w:t xml:space="preserve"> naar €2,3</w:t>
      </w:r>
      <w:r w:rsidR="00A87F2D">
        <w:rPr>
          <w:rFonts w:cstheme="minorHAnsi"/>
          <w:lang w:eastAsia="nl-NL"/>
        </w:rPr>
        <w:t>6</w:t>
      </w:r>
      <w:r>
        <w:rPr>
          <w:rFonts w:cstheme="minorHAnsi"/>
          <w:lang w:eastAsia="nl-NL"/>
        </w:rPr>
        <w:t xml:space="preserve"> en daarmee wordt de kinderopvang voor hen </w:t>
      </w:r>
      <w:r w:rsidRPr="006025CD">
        <w:rPr>
          <w:rFonts w:cstheme="minorHAnsi"/>
          <w:u w:val="single"/>
          <w:lang w:eastAsia="nl-NL"/>
        </w:rPr>
        <w:t>ontoegankelijk</w:t>
      </w:r>
      <w:r>
        <w:rPr>
          <w:rFonts w:cstheme="minorHAnsi"/>
          <w:lang w:eastAsia="nl-NL"/>
        </w:rPr>
        <w:t>.</w:t>
      </w:r>
    </w:p>
    <w:p w14:paraId="25B384A3" w14:textId="0B5E3616" w:rsidR="00494CB8" w:rsidRPr="00FF6E79" w:rsidRDefault="00494CB8" w:rsidP="00FF6E79">
      <w:pPr>
        <w:numPr>
          <w:ilvl w:val="0"/>
          <w:numId w:val="1"/>
        </w:numPr>
        <w:spacing w:after="0" w:line="252" w:lineRule="auto"/>
        <w:rPr>
          <w:rFonts w:cstheme="minorHAnsi"/>
          <w:u w:val="wave"/>
          <w:lang w:eastAsia="nl-NL"/>
        </w:rPr>
      </w:pPr>
      <w:r>
        <w:rPr>
          <w:rFonts w:cstheme="minorHAnsi"/>
          <w:lang w:eastAsia="nl-NL"/>
        </w:rPr>
        <w:t xml:space="preserve">Met een prijsplafond </w:t>
      </w:r>
      <w:r w:rsidR="00A87F2D">
        <w:rPr>
          <w:rFonts w:cstheme="minorHAnsi"/>
          <w:lang w:eastAsia="nl-NL"/>
        </w:rPr>
        <w:t>voorkomt de overheid dat de prijs boven het maximum tarief mag uitkomen</w:t>
      </w:r>
      <w:r w:rsidR="005D34FE">
        <w:rPr>
          <w:rFonts w:cstheme="minorHAnsi"/>
          <w:lang w:eastAsia="nl-NL"/>
        </w:rPr>
        <w:t xml:space="preserve">, zo maakt zij </w:t>
      </w:r>
      <w:r w:rsidR="00A87F2D">
        <w:rPr>
          <w:rFonts w:cstheme="minorHAnsi"/>
          <w:lang w:eastAsia="nl-NL"/>
        </w:rPr>
        <w:t xml:space="preserve">kinderopvang werkelijk toegankelijk voor alle ouders en </w:t>
      </w:r>
      <w:r w:rsidR="005D34FE">
        <w:rPr>
          <w:rFonts w:cstheme="minorHAnsi"/>
          <w:lang w:eastAsia="nl-NL"/>
        </w:rPr>
        <w:t xml:space="preserve">zorgt de overheid </w:t>
      </w:r>
      <w:r w:rsidR="00A87F2D">
        <w:rPr>
          <w:rFonts w:cstheme="minorHAnsi"/>
          <w:lang w:eastAsia="nl-NL"/>
        </w:rPr>
        <w:t>dat werken loont.</w:t>
      </w:r>
    </w:p>
    <w:p w14:paraId="70F60A7E" w14:textId="2FEBAD54" w:rsidR="00FF6E79" w:rsidRPr="00FF6E79" w:rsidRDefault="00FF6E79" w:rsidP="00FF6E79">
      <w:pPr>
        <w:spacing w:line="252" w:lineRule="auto"/>
        <w:rPr>
          <w:rFonts w:cstheme="minorHAnsi"/>
          <w:sz w:val="24"/>
          <w:szCs w:val="24"/>
          <w:lang w:eastAsia="nl-NL"/>
        </w:rPr>
      </w:pPr>
      <w:r w:rsidRPr="00FF6E79">
        <w:rPr>
          <w:rFonts w:cstheme="minorHAnsi"/>
          <w:b/>
          <w:bCs/>
          <w:lang w:eastAsia="nl-NL"/>
        </w:rPr>
        <w:br/>
      </w:r>
      <w:r w:rsidRPr="00FF6E79">
        <w:rPr>
          <w:rFonts w:cstheme="minorHAnsi"/>
          <w:b/>
          <w:bCs/>
          <w:sz w:val="24"/>
          <w:szCs w:val="24"/>
          <w:lang w:eastAsia="nl-NL"/>
        </w:rPr>
        <w:t>Einde bericht</w:t>
      </w:r>
      <w:r w:rsidRPr="00FF6E79">
        <w:rPr>
          <w:rFonts w:cstheme="minorHAnsi"/>
          <w:sz w:val="24"/>
          <w:szCs w:val="24"/>
          <w:lang w:eastAsia="nl-NL"/>
        </w:rPr>
        <w:t> </w:t>
      </w:r>
    </w:p>
    <w:p w14:paraId="29FD7E6F" w14:textId="77777777" w:rsidR="00FF6E79" w:rsidRPr="00FF6E79" w:rsidRDefault="00FF6E79" w:rsidP="00FF6E79">
      <w:pPr>
        <w:pBdr>
          <w:bottom w:val="single" w:sz="6" w:space="1" w:color="auto"/>
        </w:pBdr>
        <w:spacing w:after="0" w:line="280" w:lineRule="atLeast"/>
        <w:rPr>
          <w:rFonts w:cstheme="minorHAnsi"/>
          <w:sz w:val="24"/>
          <w:szCs w:val="24"/>
          <w:lang w:eastAsia="nl-NL"/>
        </w:rPr>
      </w:pPr>
    </w:p>
    <w:p w14:paraId="47C21026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b/>
          <w:bCs/>
          <w:sz w:val="24"/>
          <w:szCs w:val="24"/>
          <w:lang w:eastAsia="nl-NL"/>
        </w:rPr>
        <w:t>Noot voor de redactie, niet voor publicatie</w:t>
      </w:r>
      <w:r w:rsidRPr="00FF6E79">
        <w:rPr>
          <w:rFonts w:cstheme="minorHAnsi"/>
          <w:sz w:val="24"/>
          <w:szCs w:val="24"/>
          <w:lang w:eastAsia="nl-NL"/>
        </w:rPr>
        <w:t> </w:t>
      </w:r>
      <w:r w:rsidRPr="00FF6E79">
        <w:rPr>
          <w:rFonts w:cstheme="minorHAnsi"/>
          <w:sz w:val="24"/>
          <w:szCs w:val="24"/>
          <w:lang w:eastAsia="nl-NL"/>
        </w:rPr>
        <w:br/>
      </w:r>
      <w:r w:rsidRPr="00FF6E79">
        <w:rPr>
          <w:rFonts w:cstheme="minorHAnsi"/>
          <w:lang w:eastAsia="nl-NL"/>
        </w:rPr>
        <w:t>Voor meer informatie kunt u contact opnemen met: </w:t>
      </w:r>
    </w:p>
    <w:p w14:paraId="30815A5F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</w:p>
    <w:p w14:paraId="6D74B2C5" w14:textId="77777777" w:rsidR="00FF6E79" w:rsidRPr="00FF6E79" w:rsidRDefault="00FF6E79" w:rsidP="00FF6E79">
      <w:pPr>
        <w:spacing w:after="0" w:line="280" w:lineRule="atLeast"/>
        <w:rPr>
          <w:rFonts w:cstheme="minorHAnsi"/>
          <w:b/>
          <w:bCs/>
          <w:lang w:eastAsia="nl-NL"/>
        </w:rPr>
      </w:pPr>
      <w:r w:rsidRPr="00FF6E79">
        <w:rPr>
          <w:rFonts w:cstheme="minorHAnsi"/>
          <w:b/>
          <w:bCs/>
          <w:lang w:eastAsia="nl-NL"/>
        </w:rPr>
        <w:t xml:space="preserve">Branchevereniging Maatschappelijke Kinderopvang </w:t>
      </w:r>
    </w:p>
    <w:p w14:paraId="30FB1B9D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t>Loes Ypma: 06 – 14896277  </w:t>
      </w:r>
      <w:r w:rsidRPr="00FF6E79">
        <w:rPr>
          <w:rFonts w:cstheme="minorHAnsi"/>
          <w:lang w:eastAsia="nl-NL"/>
        </w:rPr>
        <w:br/>
        <w:t>(Voorzitter Branchevereniging Maatschappelijke Kinderopvang)</w:t>
      </w:r>
    </w:p>
    <w:p w14:paraId="2C5F2D2E" w14:textId="77777777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br/>
        <w:t>Hélène Smid: 06 – 1595 73 52</w:t>
      </w:r>
    </w:p>
    <w:p w14:paraId="5A54FAB4" w14:textId="7F6529CE" w:rsidR="00FF6E79" w:rsidRPr="00FF6E79" w:rsidRDefault="00FF6E79" w:rsidP="00FF6E79">
      <w:pPr>
        <w:spacing w:after="0" w:line="280" w:lineRule="atLeast"/>
        <w:rPr>
          <w:rFonts w:cstheme="minorHAnsi"/>
          <w:lang w:eastAsia="nl-NL"/>
        </w:rPr>
      </w:pPr>
      <w:r w:rsidRPr="00FF6E79">
        <w:rPr>
          <w:rFonts w:cstheme="minorHAnsi"/>
          <w:lang w:eastAsia="nl-NL"/>
        </w:rPr>
        <w:t>(Pers en media, Branchevereniging Maatschappelijke Kinderopvang)</w:t>
      </w:r>
      <w:r w:rsidRPr="00FF6E79">
        <w:rPr>
          <w:rFonts w:cstheme="minorHAnsi"/>
          <w:lang w:eastAsia="nl-NL"/>
        </w:rPr>
        <w:br/>
      </w:r>
      <w:hyperlink r:id="rId15" w:history="1">
        <w:r w:rsidRPr="00FF6E79">
          <w:rPr>
            <w:rFonts w:cstheme="minorHAnsi"/>
            <w:color w:val="0563C1" w:themeColor="hyperlink"/>
            <w:u w:val="single"/>
            <w:lang w:eastAsia="nl-NL"/>
          </w:rPr>
          <w:t>www.maatschappelijkekinderopvang.nl</w:t>
        </w:r>
      </w:hyperlink>
      <w:r w:rsidRPr="00FF6E79">
        <w:rPr>
          <w:rFonts w:cstheme="minorHAnsi"/>
          <w:lang w:eastAsia="nl-NL"/>
        </w:rPr>
        <w:t> </w:t>
      </w:r>
    </w:p>
    <w:p w14:paraId="09229FB0" w14:textId="77777777" w:rsidR="00FF6E79" w:rsidRPr="00FF6E79" w:rsidRDefault="005D34FE" w:rsidP="00FF6E79">
      <w:pPr>
        <w:spacing w:after="0" w:line="280" w:lineRule="atLeast"/>
        <w:rPr>
          <w:rFonts w:cstheme="minorHAnsi"/>
          <w:lang w:eastAsia="nl-NL"/>
        </w:rPr>
      </w:pPr>
      <w:hyperlink r:id="rId16" w:history="1">
        <w:r w:rsidR="00FF6E79" w:rsidRPr="00FF6E79">
          <w:rPr>
            <w:rFonts w:cstheme="minorHAnsi"/>
            <w:color w:val="0563C1" w:themeColor="hyperlink"/>
            <w:u w:val="single"/>
            <w:lang w:eastAsia="nl-NL"/>
          </w:rPr>
          <w:t>www.goedestartvooriederetoekomst.nl</w:t>
        </w:r>
      </w:hyperlink>
    </w:p>
    <w:p w14:paraId="0AEC333E" w14:textId="2B2F1210" w:rsidR="00FF6E79" w:rsidRDefault="005D34FE" w:rsidP="00FF6E79">
      <w:pPr>
        <w:spacing w:after="0" w:line="280" w:lineRule="atLeast"/>
      </w:pPr>
      <w:hyperlink r:id="rId17" w:history="1">
        <w:r w:rsidR="00FF6E79" w:rsidRPr="00FF6E79">
          <w:rPr>
            <w:rFonts w:cstheme="minorHAnsi"/>
            <w:color w:val="0563C1" w:themeColor="hyperlink"/>
            <w:u w:val="single"/>
            <w:lang w:eastAsia="nl-NL"/>
          </w:rPr>
          <w:t>www.gratiskinderopvang.nl</w:t>
        </w:r>
      </w:hyperlink>
    </w:p>
    <w:sectPr w:rsidR="00FF6E7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1141" w14:textId="77777777" w:rsidR="00200829" w:rsidRDefault="00200829">
      <w:pPr>
        <w:spacing w:after="0" w:line="240" w:lineRule="auto"/>
      </w:pPr>
      <w:r>
        <w:separator/>
      </w:r>
    </w:p>
  </w:endnote>
  <w:endnote w:type="continuationSeparator" w:id="0">
    <w:p w14:paraId="2575256E" w14:textId="77777777" w:rsidR="00200829" w:rsidRDefault="0020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C152" w14:textId="77777777" w:rsidR="00200829" w:rsidRDefault="00200829">
      <w:pPr>
        <w:spacing w:after="0" w:line="240" w:lineRule="auto"/>
      </w:pPr>
      <w:r>
        <w:separator/>
      </w:r>
    </w:p>
  </w:footnote>
  <w:footnote w:type="continuationSeparator" w:id="0">
    <w:p w14:paraId="763428BC" w14:textId="77777777" w:rsidR="00200829" w:rsidRDefault="0020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F8F" w14:textId="77777777" w:rsidR="00F80F6B" w:rsidRDefault="00FF6E79" w:rsidP="00F80F6B">
    <w:pPr>
      <w:pStyle w:val="Koptekst"/>
      <w:jc w:val="center"/>
    </w:pPr>
    <w:r>
      <w:rPr>
        <w:noProof/>
      </w:rPr>
      <w:drawing>
        <wp:inline distT="0" distB="0" distL="0" distR="0" wp14:anchorId="28BCF3F0" wp14:editId="73E709A3">
          <wp:extent cx="2589787" cy="540968"/>
          <wp:effectExtent l="0" t="0" r="127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097" cy="57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t xml:space="preserve">    </w:t>
    </w:r>
  </w:p>
  <w:p w14:paraId="1F50E98D" w14:textId="77777777" w:rsidR="00F80F6B" w:rsidRDefault="005D34FE" w:rsidP="00F80F6B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6E60"/>
    <w:multiLevelType w:val="hybridMultilevel"/>
    <w:tmpl w:val="4EEC274A"/>
    <w:lvl w:ilvl="0" w:tplc="6764FED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C728B6"/>
    <w:multiLevelType w:val="hybridMultilevel"/>
    <w:tmpl w:val="30B871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3B3A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683759">
    <w:abstractNumId w:val="1"/>
  </w:num>
  <w:num w:numId="2" w16cid:durableId="90368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79"/>
    <w:rsid w:val="00064F0E"/>
    <w:rsid w:val="00093966"/>
    <w:rsid w:val="000F2EB8"/>
    <w:rsid w:val="001019C6"/>
    <w:rsid w:val="0013495F"/>
    <w:rsid w:val="00171B7E"/>
    <w:rsid w:val="00177467"/>
    <w:rsid w:val="001A213B"/>
    <w:rsid w:val="001F3B89"/>
    <w:rsid w:val="00200829"/>
    <w:rsid w:val="00255074"/>
    <w:rsid w:val="00283CEE"/>
    <w:rsid w:val="0033641C"/>
    <w:rsid w:val="0036770E"/>
    <w:rsid w:val="003836C1"/>
    <w:rsid w:val="003A4FEA"/>
    <w:rsid w:val="003A6B9E"/>
    <w:rsid w:val="003D4DA6"/>
    <w:rsid w:val="004131DA"/>
    <w:rsid w:val="00474BD1"/>
    <w:rsid w:val="00486D40"/>
    <w:rsid w:val="00494CB8"/>
    <w:rsid w:val="004F6C77"/>
    <w:rsid w:val="00510A32"/>
    <w:rsid w:val="0055529E"/>
    <w:rsid w:val="00560AC6"/>
    <w:rsid w:val="005843E1"/>
    <w:rsid w:val="005D0534"/>
    <w:rsid w:val="005D34FE"/>
    <w:rsid w:val="006025CD"/>
    <w:rsid w:val="006270B0"/>
    <w:rsid w:val="00661782"/>
    <w:rsid w:val="006C040B"/>
    <w:rsid w:val="006C26CE"/>
    <w:rsid w:val="006C43EF"/>
    <w:rsid w:val="006F3C01"/>
    <w:rsid w:val="0070325C"/>
    <w:rsid w:val="00724B0B"/>
    <w:rsid w:val="007D179A"/>
    <w:rsid w:val="007D66B9"/>
    <w:rsid w:val="007E0683"/>
    <w:rsid w:val="00807A15"/>
    <w:rsid w:val="0081687D"/>
    <w:rsid w:val="00851A66"/>
    <w:rsid w:val="008840F9"/>
    <w:rsid w:val="00887A36"/>
    <w:rsid w:val="008A532A"/>
    <w:rsid w:val="008D020D"/>
    <w:rsid w:val="00910715"/>
    <w:rsid w:val="00931CFB"/>
    <w:rsid w:val="00960E87"/>
    <w:rsid w:val="00983EA1"/>
    <w:rsid w:val="009B6FFD"/>
    <w:rsid w:val="009B7CE1"/>
    <w:rsid w:val="009C1F43"/>
    <w:rsid w:val="009C7C32"/>
    <w:rsid w:val="009F0C36"/>
    <w:rsid w:val="009F2644"/>
    <w:rsid w:val="009F78EE"/>
    <w:rsid w:val="00A353C0"/>
    <w:rsid w:val="00A37603"/>
    <w:rsid w:val="00A55953"/>
    <w:rsid w:val="00A57703"/>
    <w:rsid w:val="00A86B57"/>
    <w:rsid w:val="00A87F2D"/>
    <w:rsid w:val="00A93F1D"/>
    <w:rsid w:val="00AB48E0"/>
    <w:rsid w:val="00AC387F"/>
    <w:rsid w:val="00B60274"/>
    <w:rsid w:val="00C046AA"/>
    <w:rsid w:val="00C134D2"/>
    <w:rsid w:val="00C23B04"/>
    <w:rsid w:val="00C437E9"/>
    <w:rsid w:val="00C540F3"/>
    <w:rsid w:val="00C96761"/>
    <w:rsid w:val="00CA7A2A"/>
    <w:rsid w:val="00CB374D"/>
    <w:rsid w:val="00CC3C32"/>
    <w:rsid w:val="00CC6A12"/>
    <w:rsid w:val="00CD1A6D"/>
    <w:rsid w:val="00CD59B3"/>
    <w:rsid w:val="00D17F1B"/>
    <w:rsid w:val="00D30A05"/>
    <w:rsid w:val="00DB5F57"/>
    <w:rsid w:val="00DF08C0"/>
    <w:rsid w:val="00E54858"/>
    <w:rsid w:val="00E71551"/>
    <w:rsid w:val="00E754FE"/>
    <w:rsid w:val="00F75429"/>
    <w:rsid w:val="00F8641E"/>
    <w:rsid w:val="00FA1560"/>
    <w:rsid w:val="00FD73F1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5A99"/>
  <w15:chartTrackingRefBased/>
  <w15:docId w15:val="{69B8E70D-5128-48C9-B82A-14AA848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4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6E7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6E79"/>
    <w:rPr>
      <w:rFonts w:ascii="Arial" w:hAnsi="Arial" w:cs="Arial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E7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C7C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7C32"/>
    <w:rPr>
      <w:color w:val="605E5C"/>
      <w:shd w:val="clear" w:color="auto" w:fill="E1DFDD"/>
    </w:rPr>
  </w:style>
  <w:style w:type="character" w:customStyle="1" w:styleId="hgkelc">
    <w:name w:val="hgkelc"/>
    <w:basedOn w:val="Standaardalinea-lettertype"/>
    <w:rsid w:val="00FD73F1"/>
  </w:style>
  <w:style w:type="character" w:customStyle="1" w:styleId="Kop1Char">
    <w:name w:val="Kop 1 Char"/>
    <w:basedOn w:val="Standaardalinea-lettertype"/>
    <w:link w:val="Kop1"/>
    <w:uiPriority w:val="9"/>
    <w:rsid w:val="0049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9396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353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b.nu/nederland-zou-moeten-experimenteren-met-publieke-kinderopvan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b.nu/het-maatschappelijk-belang-van-kinderopvang-vereist-prijsregulering/" TargetMode="External"/><Relationship Id="rId17" Type="http://schemas.openxmlformats.org/officeDocument/2006/relationships/hyperlink" Target="http://www.gratiskinderopvang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edestartvooriederetoekomst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jksoverheid.nl/documenten/publicaties/2020/12/14/bijlage-i-eindrapport-scenariostudie-vormgeving-kindvoorziening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aatschappelijkekinderopvang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.overheid.nl/documenten/ronl-5441af31-8ed8-4ad1-b08e-1d8ed0ebc3be/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675F30C604785D123404CB44BF6" ma:contentTypeVersion="16" ma:contentTypeDescription="Een nieuw document maken." ma:contentTypeScope="" ma:versionID="76ea129bad0823ee67b3c8ca6116cc23">
  <xsd:schema xmlns:xsd="http://www.w3.org/2001/XMLSchema" xmlns:xs="http://www.w3.org/2001/XMLSchema" xmlns:p="http://schemas.microsoft.com/office/2006/metadata/properties" xmlns:ns2="d09b9be3-41cf-490b-947b-06744414b9b2" xmlns:ns3="f3a0f3d5-fe57-4522-8b80-9f8502a31dc7" targetNamespace="http://schemas.microsoft.com/office/2006/metadata/properties" ma:root="true" ma:fieldsID="92e993697e25dfcaafa5f55f42cc9c31" ns2:_="" ns3:_="">
    <xsd:import namespace="d09b9be3-41cf-490b-947b-06744414b9b2"/>
    <xsd:import namespace="f3a0f3d5-fe57-4522-8b80-9f8502a31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9be3-41cf-490b-947b-06744414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7adb81-c831-4434-a8b3-3841ea886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f3d5-fe57-4522-8b80-9f8502a31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ae8151-80fe-411e-9e98-cc7af60d56e2}" ma:internalName="TaxCatchAll" ma:showField="CatchAllData" ma:web="f3a0f3d5-fe57-4522-8b80-9f8502a31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0f3d5-fe57-4522-8b80-9f8502a31dc7" xsi:nil="true"/>
    <lcf76f155ced4ddcb4097134ff3c332f xmlns="d09b9be3-41cf-490b-947b-06744414b9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3BF56-436F-4B42-AB81-C1F2286E8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D805D6-8541-403B-A45E-E260CE6BF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BCDE4-2120-4337-AFCE-B8E16518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b9be3-41cf-490b-947b-06744414b9b2"/>
    <ds:schemaRef ds:uri="f3a0f3d5-fe57-4522-8b80-9f8502a31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B66A2-FB4C-4633-81BF-FB6A2CA6A0C3}">
  <ds:schemaRefs>
    <ds:schemaRef ds:uri="http://schemas.microsoft.com/office/2006/metadata/properties"/>
    <ds:schemaRef ds:uri="http://schemas.microsoft.com/office/infopath/2007/PartnerControls"/>
    <ds:schemaRef ds:uri="a181e937-640e-43d9-b9e0-9740ecb7a42d"/>
    <ds:schemaRef ds:uri="f3a0f3d5-fe57-4522-8b80-9f8502a31dc7"/>
    <ds:schemaRef ds:uri="d09b9be3-41cf-490b-947b-06744414b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Ypma</dc:creator>
  <cp:keywords/>
  <dc:description/>
  <cp:lastModifiedBy>Helene Smid</cp:lastModifiedBy>
  <cp:revision>10</cp:revision>
  <dcterms:created xsi:type="dcterms:W3CDTF">2023-03-24T07:38:00Z</dcterms:created>
  <dcterms:modified xsi:type="dcterms:W3CDTF">2023-03-24T11:41:00Z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0x01010007F93675F30C604785D123404CB44BF6</vt:lpwstr>
  </property>
  <property fmtid="{D5CDD505-2E9C-101B-9397-08002B2CF9AE}" pid="3" name="MediaServiceImageTags">
    <vt:lpwstr/>
  </property>
</Properties>
</file>