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8AD4" w14:textId="69707D8E" w:rsidR="00E522A0" w:rsidRPr="00D02CAE" w:rsidRDefault="00E522A0" w:rsidP="00E522A0">
      <w:pPr>
        <w:rPr>
          <w:rFonts w:ascii="Arial" w:hAnsi="Arial" w:cs="Arial"/>
          <w:b/>
          <w:bCs/>
          <w:sz w:val="20"/>
          <w:szCs w:val="20"/>
        </w:rPr>
      </w:pPr>
      <w:r w:rsidRPr="00D02CAE">
        <w:rPr>
          <w:rFonts w:ascii="Arial" w:hAnsi="Arial" w:cs="Arial"/>
          <w:b/>
          <w:bCs/>
          <w:sz w:val="20"/>
          <w:szCs w:val="20"/>
        </w:rPr>
        <w:t>Voorbeeldtekst voor ouders</w:t>
      </w:r>
    </w:p>
    <w:p w14:paraId="6B45A1F9" w14:textId="1FA920F5" w:rsidR="00E522A0" w:rsidRPr="00D02CAE" w:rsidRDefault="00E522A0" w:rsidP="00E522A0">
      <w:pPr>
        <w:rPr>
          <w:rFonts w:ascii="Arial" w:hAnsi="Arial" w:cs="Arial"/>
          <w:sz w:val="20"/>
          <w:szCs w:val="20"/>
        </w:rPr>
      </w:pPr>
      <w:r w:rsidRPr="00D02CAE">
        <w:rPr>
          <w:rFonts w:ascii="Arial" w:hAnsi="Arial" w:cs="Arial"/>
          <w:b/>
          <w:bCs/>
          <w:sz w:val="20"/>
          <w:szCs w:val="20"/>
        </w:rPr>
        <w:t>Beste ouder</w:t>
      </w:r>
      <w:r w:rsidR="00D02CAE">
        <w:rPr>
          <w:rFonts w:ascii="Arial" w:hAnsi="Arial" w:cs="Arial"/>
          <w:b/>
          <w:bCs/>
          <w:sz w:val="20"/>
          <w:szCs w:val="20"/>
        </w:rPr>
        <w:t>(</w:t>
      </w:r>
      <w:r w:rsidRPr="00D02CAE">
        <w:rPr>
          <w:rFonts w:ascii="Arial" w:hAnsi="Arial" w:cs="Arial"/>
          <w:b/>
          <w:bCs/>
          <w:sz w:val="20"/>
          <w:szCs w:val="20"/>
        </w:rPr>
        <w:t>s</w:t>
      </w:r>
      <w:r w:rsidR="00D02CAE">
        <w:rPr>
          <w:rFonts w:ascii="Arial" w:hAnsi="Arial" w:cs="Arial"/>
          <w:b/>
          <w:bCs/>
          <w:sz w:val="20"/>
          <w:szCs w:val="20"/>
        </w:rPr>
        <w:t>)/verzorger(s)</w:t>
      </w:r>
      <w:r w:rsidRPr="00D02CAE">
        <w:rPr>
          <w:rFonts w:ascii="Arial" w:hAnsi="Arial" w:cs="Arial"/>
          <w:b/>
          <w:bCs/>
          <w:sz w:val="20"/>
          <w:szCs w:val="20"/>
        </w:rPr>
        <w:t>,</w:t>
      </w:r>
      <w:r w:rsidRPr="00D02CAE">
        <w:rPr>
          <w:rFonts w:ascii="Arial" w:hAnsi="Arial" w:cs="Arial"/>
          <w:sz w:val="20"/>
          <w:szCs w:val="20"/>
        </w:rPr>
        <w:t> </w:t>
      </w:r>
    </w:p>
    <w:p w14:paraId="6963B694" w14:textId="77777777" w:rsidR="00E522A0" w:rsidRPr="00D02CAE" w:rsidRDefault="00E522A0" w:rsidP="00E522A0">
      <w:pPr>
        <w:rPr>
          <w:rFonts w:ascii="Arial" w:hAnsi="Arial" w:cs="Arial"/>
          <w:sz w:val="20"/>
          <w:szCs w:val="20"/>
        </w:rPr>
      </w:pPr>
      <w:r w:rsidRPr="00D02CAE">
        <w:rPr>
          <w:rFonts w:ascii="Arial" w:hAnsi="Arial" w:cs="Arial"/>
          <w:sz w:val="20"/>
          <w:szCs w:val="20"/>
        </w:rPr>
        <w:t>Danone roept in Nederland een aantal partijen baby- en kindervoeding van het merk </w:t>
      </w:r>
      <w:proofErr w:type="spellStart"/>
      <w:r w:rsidRPr="00D02CAE">
        <w:rPr>
          <w:rFonts w:ascii="Arial" w:hAnsi="Arial" w:cs="Arial"/>
          <w:sz w:val="20"/>
          <w:szCs w:val="20"/>
        </w:rPr>
        <w:t>Nutrilon</w:t>
      </w:r>
      <w:proofErr w:type="spellEnd"/>
      <w:r w:rsidRPr="00D02CAE">
        <w:rPr>
          <w:rFonts w:ascii="Arial" w:hAnsi="Arial" w:cs="Arial"/>
          <w:sz w:val="20"/>
          <w:szCs w:val="20"/>
        </w:rPr>
        <w:t> terug. </w:t>
      </w:r>
    </w:p>
    <w:p w14:paraId="5569451C" w14:textId="6B471632" w:rsidR="00E522A0" w:rsidRPr="00D02CAE" w:rsidRDefault="00E522A0" w:rsidP="00E522A0">
      <w:pPr>
        <w:rPr>
          <w:rFonts w:ascii="Arial" w:hAnsi="Arial" w:cs="Arial"/>
          <w:sz w:val="20"/>
          <w:szCs w:val="20"/>
        </w:rPr>
      </w:pPr>
      <w:r w:rsidRPr="00D02CAE">
        <w:rPr>
          <w:rFonts w:ascii="Arial" w:hAnsi="Arial" w:cs="Arial"/>
          <w:b/>
          <w:bCs/>
          <w:sz w:val="20"/>
          <w:szCs w:val="20"/>
        </w:rPr>
        <w:t>Wat is er aan de hand?</w:t>
      </w:r>
      <w:r w:rsidRPr="00D02CAE">
        <w:rPr>
          <w:rFonts w:ascii="Arial" w:hAnsi="Arial" w:cs="Arial"/>
          <w:sz w:val="20"/>
          <w:szCs w:val="20"/>
        </w:rPr>
        <w:t> </w:t>
      </w:r>
      <w:r w:rsidR="00D02CAE">
        <w:rPr>
          <w:rFonts w:ascii="Arial" w:hAnsi="Arial" w:cs="Arial"/>
          <w:sz w:val="20"/>
          <w:szCs w:val="20"/>
        </w:rPr>
        <w:br/>
      </w:r>
      <w:r w:rsidRPr="00D02CAE">
        <w:rPr>
          <w:rFonts w:ascii="Arial" w:hAnsi="Arial" w:cs="Arial"/>
          <w:sz w:val="20"/>
          <w:szCs w:val="20"/>
        </w:rPr>
        <w:t>Het gaat om een voorzorgsmaatregel in verband met de mogelijke aanwezigheid van </w:t>
      </w:r>
      <w:proofErr w:type="spellStart"/>
      <w:r w:rsidRPr="00D02CAE">
        <w:rPr>
          <w:rFonts w:ascii="Arial" w:hAnsi="Arial" w:cs="Arial"/>
          <w:sz w:val="20"/>
          <w:szCs w:val="20"/>
        </w:rPr>
        <w:t>cereulide</w:t>
      </w:r>
      <w:proofErr w:type="spellEnd"/>
      <w:r w:rsidRPr="00D02CAE">
        <w:rPr>
          <w:rFonts w:ascii="Arial" w:hAnsi="Arial" w:cs="Arial"/>
          <w:sz w:val="20"/>
          <w:szCs w:val="20"/>
        </w:rPr>
        <w:t> boven de recent aangescherpte Europese gezondheidskundige grenswaarde. De aanscherping volgt op een nieuw advies van de European Food Safety </w:t>
      </w:r>
      <w:proofErr w:type="spellStart"/>
      <w:r w:rsidRPr="00D02CAE">
        <w:rPr>
          <w:rFonts w:ascii="Arial" w:hAnsi="Arial" w:cs="Arial"/>
          <w:sz w:val="20"/>
          <w:szCs w:val="20"/>
        </w:rPr>
        <w:t>Authority</w:t>
      </w:r>
      <w:proofErr w:type="spellEnd"/>
      <w:r w:rsidRPr="00D02CAE">
        <w:rPr>
          <w:rFonts w:ascii="Arial" w:hAnsi="Arial" w:cs="Arial"/>
          <w:sz w:val="20"/>
          <w:szCs w:val="20"/>
        </w:rPr>
        <w:t>. </w:t>
      </w:r>
    </w:p>
    <w:p w14:paraId="428D3357" w14:textId="77777777" w:rsidR="00E522A0" w:rsidRPr="00D02CAE" w:rsidRDefault="00E522A0" w:rsidP="00E522A0">
      <w:pPr>
        <w:rPr>
          <w:rFonts w:ascii="Arial" w:hAnsi="Arial" w:cs="Arial"/>
          <w:sz w:val="20"/>
          <w:szCs w:val="20"/>
        </w:rPr>
      </w:pPr>
      <w:r w:rsidRPr="00D02CAE">
        <w:rPr>
          <w:rFonts w:ascii="Arial" w:hAnsi="Arial" w:cs="Arial"/>
          <w:sz w:val="20"/>
          <w:szCs w:val="20"/>
        </w:rPr>
        <w:t>Het betreft specifieke batches. Via onderstaande website kun je controleren of een verpakking betrokken is: www.nutriciavoorjou.nl/terugroepactie </w:t>
      </w:r>
    </w:p>
    <w:p w14:paraId="573FCEA5" w14:textId="1BADFB24" w:rsidR="00E522A0" w:rsidRPr="00D02CAE" w:rsidRDefault="00E522A0" w:rsidP="00E522A0">
      <w:pPr>
        <w:rPr>
          <w:rFonts w:ascii="Arial" w:hAnsi="Arial" w:cs="Arial"/>
          <w:sz w:val="20"/>
          <w:szCs w:val="20"/>
        </w:rPr>
      </w:pPr>
      <w:r w:rsidRPr="00D02CAE">
        <w:rPr>
          <w:rFonts w:ascii="Arial" w:hAnsi="Arial" w:cs="Arial"/>
          <w:b/>
          <w:bCs/>
          <w:sz w:val="20"/>
          <w:szCs w:val="20"/>
        </w:rPr>
        <w:t>Wat hebben wij gedaan?</w:t>
      </w:r>
      <w:r w:rsidRPr="00D02CAE">
        <w:rPr>
          <w:rFonts w:ascii="Arial" w:hAnsi="Arial" w:cs="Arial"/>
          <w:sz w:val="20"/>
          <w:szCs w:val="20"/>
        </w:rPr>
        <w:t> </w:t>
      </w:r>
      <w:r w:rsidR="00D02CAE">
        <w:rPr>
          <w:rFonts w:ascii="Arial" w:hAnsi="Arial" w:cs="Arial"/>
          <w:sz w:val="20"/>
          <w:szCs w:val="20"/>
        </w:rPr>
        <w:br/>
      </w:r>
      <w:r w:rsidRPr="00D02CAE">
        <w:rPr>
          <w:rFonts w:ascii="Arial" w:hAnsi="Arial" w:cs="Arial"/>
          <w:sz w:val="20"/>
          <w:szCs w:val="20"/>
        </w:rPr>
        <w:t>Wij hebben alle aanwezige voedingen zorgvuldig gecontroleerd. </w:t>
      </w:r>
    </w:p>
    <w:p w14:paraId="45E78115" w14:textId="77777777" w:rsidR="00E522A0" w:rsidRPr="00D02CAE" w:rsidRDefault="00E522A0" w:rsidP="00E522A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02CAE">
        <w:rPr>
          <w:rFonts w:ascii="Arial" w:hAnsi="Arial" w:cs="Arial"/>
          <w:b/>
          <w:bCs/>
          <w:sz w:val="20"/>
          <w:szCs w:val="20"/>
        </w:rPr>
        <w:t>Wel / geen</w:t>
      </w:r>
      <w:r w:rsidRPr="00D02CAE">
        <w:rPr>
          <w:rFonts w:ascii="Arial" w:hAnsi="Arial" w:cs="Arial"/>
          <w:sz w:val="20"/>
          <w:szCs w:val="20"/>
        </w:rPr>
        <w:t> betrokken producten aangetroffen op locatie: ……</w:t>
      </w:r>
      <w:proofErr w:type="gramStart"/>
      <w:r w:rsidRPr="00D02CAE">
        <w:rPr>
          <w:rFonts w:ascii="Arial" w:hAnsi="Arial" w:cs="Arial"/>
          <w:sz w:val="20"/>
          <w:szCs w:val="20"/>
        </w:rPr>
        <w:t>…….</w:t>
      </w:r>
      <w:proofErr w:type="gramEnd"/>
      <w:r w:rsidRPr="00D02CAE">
        <w:rPr>
          <w:rFonts w:ascii="Arial" w:hAnsi="Arial" w:cs="Arial"/>
          <w:sz w:val="20"/>
          <w:szCs w:val="20"/>
        </w:rPr>
        <w:t>. </w:t>
      </w:r>
      <w:r w:rsidRPr="00D02CAE">
        <w:rPr>
          <w:rFonts w:ascii="Arial" w:hAnsi="Arial" w:cs="Arial"/>
          <w:sz w:val="20"/>
          <w:szCs w:val="20"/>
        </w:rPr>
        <w:br/>
        <w:t>(indien van toepassing: betrokken producten zijn direct uit gebruik genomen en retour gestuurd) </w:t>
      </w:r>
    </w:p>
    <w:p w14:paraId="5D61E6E6" w14:textId="143EF7FA" w:rsidR="00E522A0" w:rsidRPr="00D02CAE" w:rsidRDefault="00E522A0" w:rsidP="00E522A0">
      <w:pPr>
        <w:rPr>
          <w:rFonts w:ascii="Arial" w:hAnsi="Arial" w:cs="Arial"/>
          <w:sz w:val="20"/>
          <w:szCs w:val="20"/>
        </w:rPr>
      </w:pPr>
      <w:r w:rsidRPr="00D02CAE">
        <w:rPr>
          <w:rFonts w:ascii="Arial" w:hAnsi="Arial" w:cs="Arial"/>
          <w:b/>
          <w:bCs/>
          <w:sz w:val="20"/>
          <w:szCs w:val="20"/>
        </w:rPr>
        <w:t>Wat als een kind deze voeding heeft gedronken?</w:t>
      </w:r>
      <w:r w:rsidRPr="00D02CAE">
        <w:rPr>
          <w:rFonts w:ascii="Arial" w:hAnsi="Arial" w:cs="Arial"/>
          <w:sz w:val="20"/>
          <w:szCs w:val="20"/>
        </w:rPr>
        <w:t> </w:t>
      </w:r>
      <w:r w:rsidR="00D02CAE">
        <w:rPr>
          <w:rFonts w:ascii="Arial" w:hAnsi="Arial" w:cs="Arial"/>
          <w:sz w:val="20"/>
          <w:szCs w:val="20"/>
        </w:rPr>
        <w:br/>
      </w:r>
      <w:r w:rsidRPr="00D02CAE">
        <w:rPr>
          <w:rFonts w:ascii="Arial" w:hAnsi="Arial" w:cs="Arial"/>
          <w:sz w:val="20"/>
          <w:szCs w:val="20"/>
        </w:rPr>
        <w:t>De terugroepactie is een voorzorgsmaatregel en betekent niet automatisch dat een product schadelijk is geweest. </w:t>
      </w:r>
    </w:p>
    <w:p w14:paraId="0FE3FB92" w14:textId="77777777" w:rsidR="00E522A0" w:rsidRPr="00D02CAE" w:rsidRDefault="00E522A0" w:rsidP="00E522A0">
      <w:pPr>
        <w:rPr>
          <w:rFonts w:ascii="Arial" w:hAnsi="Arial" w:cs="Arial"/>
          <w:sz w:val="20"/>
          <w:szCs w:val="20"/>
        </w:rPr>
      </w:pPr>
      <w:r w:rsidRPr="00D02CAE">
        <w:rPr>
          <w:rFonts w:ascii="Arial" w:hAnsi="Arial" w:cs="Arial"/>
          <w:sz w:val="20"/>
          <w:szCs w:val="20"/>
        </w:rPr>
        <w:t>Klachten die in verband worden gebracht met </w:t>
      </w:r>
      <w:proofErr w:type="spellStart"/>
      <w:r w:rsidRPr="00D02CAE">
        <w:rPr>
          <w:rFonts w:ascii="Arial" w:hAnsi="Arial" w:cs="Arial"/>
          <w:sz w:val="20"/>
          <w:szCs w:val="20"/>
        </w:rPr>
        <w:t>cereulide</w:t>
      </w:r>
      <w:proofErr w:type="spellEnd"/>
      <w:r w:rsidRPr="00D02CAE">
        <w:rPr>
          <w:rFonts w:ascii="Arial" w:hAnsi="Arial" w:cs="Arial"/>
          <w:sz w:val="20"/>
          <w:szCs w:val="20"/>
        </w:rPr>
        <w:t> treden doorgaans </w:t>
      </w:r>
      <w:r w:rsidRPr="00D02CAE">
        <w:rPr>
          <w:rFonts w:ascii="Arial" w:hAnsi="Arial" w:cs="Arial"/>
          <w:b/>
          <w:bCs/>
          <w:sz w:val="20"/>
          <w:szCs w:val="20"/>
        </w:rPr>
        <w:t>snel op (binnen </w:t>
      </w:r>
      <w:proofErr w:type="gramStart"/>
      <w:r w:rsidRPr="00D02CAE">
        <w:rPr>
          <w:rFonts w:ascii="Arial" w:hAnsi="Arial" w:cs="Arial"/>
          <w:b/>
          <w:bCs/>
          <w:sz w:val="20"/>
          <w:szCs w:val="20"/>
        </w:rPr>
        <w:t>ongeveer 0,5</w:t>
      </w:r>
      <w:proofErr w:type="gramEnd"/>
      <w:r w:rsidRPr="00D02CAE">
        <w:rPr>
          <w:rFonts w:ascii="Arial" w:hAnsi="Arial" w:cs="Arial"/>
          <w:b/>
          <w:bCs/>
          <w:sz w:val="20"/>
          <w:szCs w:val="20"/>
        </w:rPr>
        <w:t> tot 6 uur na consumptie)</w:t>
      </w:r>
      <w:r w:rsidRPr="00D02CAE">
        <w:rPr>
          <w:rFonts w:ascii="Arial" w:hAnsi="Arial" w:cs="Arial"/>
          <w:sz w:val="20"/>
          <w:szCs w:val="20"/>
        </w:rPr>
        <w:t> en bestaan meestal uit: </w:t>
      </w:r>
    </w:p>
    <w:p w14:paraId="7BE995EB" w14:textId="77777777" w:rsidR="00D02CAE" w:rsidRDefault="00E522A0" w:rsidP="00D02CAE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D02CAE">
        <w:rPr>
          <w:rFonts w:ascii="Arial" w:hAnsi="Arial" w:cs="Arial"/>
          <w:sz w:val="20"/>
          <w:szCs w:val="20"/>
        </w:rPr>
        <w:t>braken </w:t>
      </w:r>
    </w:p>
    <w:p w14:paraId="28730B11" w14:textId="4B2964B6" w:rsidR="00E522A0" w:rsidRPr="00D02CAE" w:rsidRDefault="00E522A0" w:rsidP="00D02CAE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D02CAE">
        <w:rPr>
          <w:rFonts w:ascii="Arial" w:hAnsi="Arial" w:cs="Arial"/>
          <w:sz w:val="20"/>
          <w:szCs w:val="20"/>
        </w:rPr>
        <w:t>diarree </w:t>
      </w:r>
    </w:p>
    <w:p w14:paraId="607C4CD0" w14:textId="77777777" w:rsidR="00E522A0" w:rsidRPr="00D02CAE" w:rsidRDefault="00E522A0" w:rsidP="00D02CAE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D02CAE">
        <w:rPr>
          <w:rFonts w:ascii="Arial" w:hAnsi="Arial" w:cs="Arial"/>
          <w:sz w:val="20"/>
          <w:szCs w:val="20"/>
        </w:rPr>
        <w:t>buikklachten </w:t>
      </w:r>
    </w:p>
    <w:p w14:paraId="1B9BA5E6" w14:textId="77777777" w:rsidR="00E522A0" w:rsidRPr="00D02CAE" w:rsidRDefault="00E522A0" w:rsidP="00D02CAE">
      <w:pPr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D02CAE">
        <w:rPr>
          <w:rFonts w:ascii="Arial" w:hAnsi="Arial" w:cs="Arial"/>
          <w:sz w:val="20"/>
          <w:szCs w:val="20"/>
        </w:rPr>
        <w:t>sufheid </w:t>
      </w:r>
    </w:p>
    <w:p w14:paraId="3D383655" w14:textId="77777777" w:rsidR="00E522A0" w:rsidRPr="00D02CAE" w:rsidRDefault="00E522A0" w:rsidP="00E522A0">
      <w:pPr>
        <w:rPr>
          <w:rFonts w:ascii="Arial" w:hAnsi="Arial" w:cs="Arial"/>
          <w:sz w:val="20"/>
          <w:szCs w:val="20"/>
        </w:rPr>
      </w:pPr>
      <w:r w:rsidRPr="00D02CAE">
        <w:rPr>
          <w:rFonts w:ascii="Arial" w:hAnsi="Arial" w:cs="Arial"/>
          <w:sz w:val="20"/>
          <w:szCs w:val="20"/>
        </w:rPr>
        <w:t>Deze klachten verdwijnen in de meeste gevallen binnen 24 uur. </w:t>
      </w:r>
    </w:p>
    <w:p w14:paraId="30892330" w14:textId="77777777" w:rsidR="00E522A0" w:rsidRPr="00D02CAE" w:rsidRDefault="00E522A0" w:rsidP="00E522A0">
      <w:pPr>
        <w:rPr>
          <w:rFonts w:ascii="Arial" w:hAnsi="Arial" w:cs="Arial"/>
          <w:sz w:val="20"/>
          <w:szCs w:val="20"/>
        </w:rPr>
      </w:pPr>
      <w:r w:rsidRPr="00D02CAE">
        <w:rPr>
          <w:rFonts w:ascii="Arial" w:hAnsi="Arial" w:cs="Arial"/>
          <w:sz w:val="20"/>
          <w:szCs w:val="20"/>
        </w:rPr>
        <w:t>Heeft jouw kind dergelijke klachten of maak je je zorgen? Neem dan contact op met de huisarts. Je kunt ook contact opnemen met Danone via: </w:t>
      </w:r>
      <w:r w:rsidRPr="00D02CAE">
        <w:rPr>
          <w:rFonts w:ascii="Arial" w:hAnsi="Arial" w:cs="Arial"/>
          <w:sz w:val="20"/>
          <w:szCs w:val="20"/>
        </w:rPr>
        <w:br/>
        <w:t>0800 022 08 22 </w:t>
      </w:r>
      <w:r w:rsidRPr="00D02CAE">
        <w:rPr>
          <w:rFonts w:ascii="Arial" w:hAnsi="Arial" w:cs="Arial"/>
          <w:sz w:val="20"/>
          <w:szCs w:val="20"/>
        </w:rPr>
        <w:br/>
        <w:t>0800 022 26 26 </w:t>
      </w:r>
    </w:p>
    <w:p w14:paraId="1817A6C8" w14:textId="77777777" w:rsidR="00E522A0" w:rsidRPr="00D02CAE" w:rsidRDefault="00E522A0" w:rsidP="00E522A0">
      <w:pPr>
        <w:rPr>
          <w:rFonts w:ascii="Arial" w:hAnsi="Arial" w:cs="Arial"/>
          <w:sz w:val="20"/>
          <w:szCs w:val="20"/>
        </w:rPr>
      </w:pPr>
      <w:r w:rsidRPr="00D02CAE">
        <w:rPr>
          <w:rFonts w:ascii="Arial" w:hAnsi="Arial" w:cs="Arial"/>
          <w:sz w:val="20"/>
          <w:szCs w:val="20"/>
        </w:rPr>
        <w:t>Wij begrijpen dat dit vragen kan oproepen. Heb je vragen aan ons? Spreek ons gerust aan. </w:t>
      </w:r>
    </w:p>
    <w:p w14:paraId="5E65FEED" w14:textId="77777777" w:rsidR="00E522A0" w:rsidRPr="00D02CAE" w:rsidRDefault="00E522A0" w:rsidP="00E522A0">
      <w:pPr>
        <w:rPr>
          <w:rFonts w:ascii="Arial" w:hAnsi="Arial" w:cs="Arial"/>
          <w:sz w:val="20"/>
          <w:szCs w:val="20"/>
        </w:rPr>
      </w:pPr>
      <w:r w:rsidRPr="00D02CAE">
        <w:rPr>
          <w:rFonts w:ascii="Arial" w:hAnsi="Arial" w:cs="Arial"/>
          <w:sz w:val="20"/>
          <w:szCs w:val="20"/>
        </w:rPr>
        <w:t>Met vriendelijke groet, </w:t>
      </w:r>
      <w:r w:rsidRPr="00D02CAE">
        <w:rPr>
          <w:rFonts w:ascii="Arial" w:hAnsi="Arial" w:cs="Arial"/>
          <w:sz w:val="20"/>
          <w:szCs w:val="20"/>
        </w:rPr>
        <w:br/>
      </w:r>
      <w:r w:rsidRPr="00D02CAE">
        <w:rPr>
          <w:rFonts w:ascii="Arial" w:hAnsi="Arial" w:cs="Arial"/>
          <w:b/>
          <w:bCs/>
          <w:sz w:val="20"/>
          <w:szCs w:val="20"/>
        </w:rPr>
        <w:t>Team [naam locatie]</w:t>
      </w:r>
      <w:r w:rsidRPr="00D02CAE">
        <w:rPr>
          <w:rFonts w:ascii="Arial" w:hAnsi="Arial" w:cs="Arial"/>
          <w:sz w:val="20"/>
          <w:szCs w:val="20"/>
        </w:rPr>
        <w:t> </w:t>
      </w:r>
    </w:p>
    <w:p w14:paraId="09F1B3C0" w14:textId="77777777" w:rsidR="00E522A0" w:rsidRPr="00D02CAE" w:rsidRDefault="00E522A0" w:rsidP="00E522A0">
      <w:pPr>
        <w:rPr>
          <w:rFonts w:ascii="Arial" w:hAnsi="Arial" w:cs="Arial"/>
          <w:sz w:val="20"/>
          <w:szCs w:val="20"/>
        </w:rPr>
      </w:pPr>
      <w:r w:rsidRPr="00D02CAE">
        <w:rPr>
          <w:rFonts w:ascii="Arial" w:hAnsi="Arial" w:cs="Arial"/>
          <w:sz w:val="20"/>
          <w:szCs w:val="20"/>
        </w:rPr>
        <w:t> </w:t>
      </w:r>
    </w:p>
    <w:p w14:paraId="7409BFE5" w14:textId="77777777" w:rsidR="00907F72" w:rsidRPr="00D02CAE" w:rsidRDefault="00907F72">
      <w:pPr>
        <w:rPr>
          <w:rFonts w:ascii="Arial" w:hAnsi="Arial" w:cs="Arial"/>
          <w:sz w:val="20"/>
          <w:szCs w:val="20"/>
        </w:rPr>
      </w:pPr>
    </w:p>
    <w:sectPr w:rsidR="00907F72" w:rsidRPr="00D02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A32"/>
    <w:multiLevelType w:val="multilevel"/>
    <w:tmpl w:val="67AA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71532A"/>
    <w:multiLevelType w:val="multilevel"/>
    <w:tmpl w:val="5FBA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786EC8"/>
    <w:multiLevelType w:val="multilevel"/>
    <w:tmpl w:val="7A2A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BA3043"/>
    <w:multiLevelType w:val="multilevel"/>
    <w:tmpl w:val="55F2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4773A2"/>
    <w:multiLevelType w:val="multilevel"/>
    <w:tmpl w:val="9D62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1208125">
    <w:abstractNumId w:val="2"/>
  </w:num>
  <w:num w:numId="2" w16cid:durableId="1125004835">
    <w:abstractNumId w:val="1"/>
  </w:num>
  <w:num w:numId="3" w16cid:durableId="1334799206">
    <w:abstractNumId w:val="0"/>
  </w:num>
  <w:num w:numId="4" w16cid:durableId="921379664">
    <w:abstractNumId w:val="4"/>
  </w:num>
  <w:num w:numId="5" w16cid:durableId="1892225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A0"/>
    <w:rsid w:val="00675EEA"/>
    <w:rsid w:val="00907F72"/>
    <w:rsid w:val="00C9752B"/>
    <w:rsid w:val="00D02CAE"/>
    <w:rsid w:val="00E243E3"/>
    <w:rsid w:val="00E522A0"/>
    <w:rsid w:val="00FA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612D"/>
  <w15:chartTrackingRefBased/>
  <w15:docId w15:val="{0BCCBAE9-174A-4412-B68B-52815678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2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2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2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2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2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2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2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2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2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2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2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2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22A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22A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22A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22A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22A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22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2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2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2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2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2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22A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22A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22A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2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22A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22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0F7242776A04B84D6426F7E811432" ma:contentTypeVersion="13" ma:contentTypeDescription="Een nieuw document maken." ma:contentTypeScope="" ma:versionID="31bba100a43e82a488cecbbc4328b2e6">
  <xsd:schema xmlns:xsd="http://www.w3.org/2001/XMLSchema" xmlns:xs="http://www.w3.org/2001/XMLSchema" xmlns:p="http://schemas.microsoft.com/office/2006/metadata/properties" xmlns:ns2="7b2c6efb-ed7f-4646-8b02-741e7128afca" xmlns:ns3="e1a67fb4-2604-4dd8-9c67-db64238c289c" targetNamespace="http://schemas.microsoft.com/office/2006/metadata/properties" ma:root="true" ma:fieldsID="d6ec67212d1ee826dfb5c1189488ebcc" ns2:_="" ns3:_="">
    <xsd:import namespace="7b2c6efb-ed7f-4646-8b02-741e7128afca"/>
    <xsd:import namespace="e1a67fb4-2604-4dd8-9c67-db64238c2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c6efb-ed7f-4646-8b02-741e7128a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6640ee69-36b3-4bf2-a779-57d75ab1a5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67fb4-2604-4dd8-9c67-db64238c289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60da065-e330-4ed6-8837-b8b129609a61}" ma:internalName="TaxCatchAll" ma:showField="CatchAllData" ma:web="e1a67fb4-2604-4dd8-9c67-db64238c2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c6efb-ed7f-4646-8b02-741e7128afca">
      <Terms xmlns="http://schemas.microsoft.com/office/infopath/2007/PartnerControls"/>
    </lcf76f155ced4ddcb4097134ff3c332f>
    <TaxCatchAll xmlns="e1a67fb4-2604-4dd8-9c67-db64238c289c" xsi:nil="true"/>
  </documentManagement>
</p:properties>
</file>

<file path=customXml/itemProps1.xml><?xml version="1.0" encoding="utf-8"?>
<ds:datastoreItem xmlns:ds="http://schemas.openxmlformats.org/officeDocument/2006/customXml" ds:itemID="{E3D5088B-B753-4B02-8BC2-B748DCB98824}"/>
</file>

<file path=customXml/itemProps2.xml><?xml version="1.0" encoding="utf-8"?>
<ds:datastoreItem xmlns:ds="http://schemas.openxmlformats.org/officeDocument/2006/customXml" ds:itemID="{B720B46A-0D64-4D19-AE33-E1D925EBFC92}"/>
</file>

<file path=customXml/itemProps3.xml><?xml version="1.0" encoding="utf-8"?>
<ds:datastoreItem xmlns:ds="http://schemas.openxmlformats.org/officeDocument/2006/customXml" ds:itemID="{F8D4B235-22F7-4D3C-BDA7-A1B322F3F0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Dorith Dankaart | Brancheorganisatie Kinderopvang</dc:creator>
  <cp:keywords/>
  <dc:description/>
  <cp:lastModifiedBy>Femke Schipper</cp:lastModifiedBy>
  <cp:revision>2</cp:revision>
  <dcterms:created xsi:type="dcterms:W3CDTF">2026-02-10T10:01:00Z</dcterms:created>
  <dcterms:modified xsi:type="dcterms:W3CDTF">2026-02-10T10:01:00Z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0x0101002E70F7242776A04B84D6426F7E811432</vt:lpwstr>
  </property>
</Properties>
</file>